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697" w:rsidRDefault="00FE66BB">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D32409">
        <w:t>Қазақстан Республикасы Білім және ғылым Министрлігі</w:t>
      </w:r>
    </w:p>
    <w:p w:rsidR="00B41697" w:rsidRDefault="00B41697">
      <w:pPr>
        <w:pStyle w:val="a3"/>
      </w:pPr>
    </w:p>
    <w:p w:rsidR="00B41697" w:rsidRDefault="00D32409">
      <w:pPr>
        <w:pStyle w:val="a3"/>
        <w:jc w:val="center"/>
      </w:pPr>
      <w:r>
        <w:t>Д.Серікбаев атындағы ШҚТУ</w:t>
      </w:r>
    </w:p>
    <w:p w:rsidR="00B41697" w:rsidRDefault="00B41697">
      <w:pPr>
        <w:pStyle w:val="a3"/>
      </w:pPr>
    </w:p>
    <w:p w:rsidR="00B41697" w:rsidRDefault="00B41697">
      <w:pPr>
        <w:pStyle w:val="a3"/>
      </w:pPr>
    </w:p>
    <w:p w:rsidR="00B41697" w:rsidRDefault="00D32409">
      <w:pPr>
        <w:pStyle w:val="a3"/>
        <w:ind w:left="6100"/>
      </w:pPr>
      <w:r>
        <w:t>БЕКІТЕМІН:</w:t>
      </w:r>
    </w:p>
    <w:p w:rsidR="00B41697" w:rsidRDefault="00D32409">
      <w:pPr>
        <w:pStyle w:val="a3"/>
        <w:ind w:left="6100"/>
      </w:pPr>
      <w:r>
        <w:t>деканы:</w:t>
      </w:r>
    </w:p>
    <w:p w:rsidR="00B41697" w:rsidRDefault="00D32409">
      <w:pPr>
        <w:pStyle w:val="a3"/>
        <w:ind w:left="6100"/>
      </w:pPr>
      <w:r>
        <w:t>_____________ Сегеда Т.А.</w:t>
      </w:r>
    </w:p>
    <w:p w:rsidR="00B41697" w:rsidRDefault="00D32409">
      <w:pPr>
        <w:pStyle w:val="a3"/>
        <w:ind w:left="6100"/>
      </w:pPr>
      <w:r>
        <w:t>_____________202</w:t>
      </w:r>
      <w:r w:rsidR="007E2EE2">
        <w:t>1</w:t>
      </w:r>
      <w:r>
        <w:t xml:space="preserve"> ж.</w:t>
      </w: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D32409">
      <w:pPr>
        <w:pStyle w:val="a3"/>
        <w:jc w:val="center"/>
      </w:pPr>
      <w:r>
        <w:rPr>
          <w:b/>
        </w:rPr>
        <w:t>ЭЛЕКТР АППАРАТТАРЫ</w:t>
      </w:r>
    </w:p>
    <w:p w:rsidR="00B41697" w:rsidRDefault="00D32409">
      <w:pPr>
        <w:pStyle w:val="a3"/>
        <w:jc w:val="center"/>
      </w:pPr>
      <w:r>
        <w:t>Жұмыс оқу бағдарламасы (силлабус)</w:t>
      </w: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D32409">
      <w:pPr>
        <w:pStyle w:val="a3"/>
      </w:pPr>
      <w:r>
        <w:t>Білім беру бағдарламасы: 6B07104 Электр энергетикасы</w:t>
      </w:r>
    </w:p>
    <w:p w:rsidR="00B41697" w:rsidRDefault="00D32409">
      <w:pPr>
        <w:pStyle w:val="a3"/>
      </w:pPr>
      <w:r>
        <w:t>Пәндерінің коды: EA2202</w:t>
      </w:r>
    </w:p>
    <w:p w:rsidR="00B41697" w:rsidRDefault="00D32409">
      <w:pPr>
        <w:pStyle w:val="a3"/>
      </w:pPr>
      <w:r>
        <w:t>Кредиттер саны: 5</w:t>
      </w:r>
    </w:p>
    <w:p w:rsidR="00B41697" w:rsidRDefault="00D32409">
      <w:pPr>
        <w:pStyle w:val="a3"/>
      </w:pPr>
      <w:r>
        <w:t>Цикл: БП</w:t>
      </w:r>
    </w:p>
    <w:p w:rsidR="00B41697" w:rsidRDefault="00D32409">
      <w:pPr>
        <w:pStyle w:val="a3"/>
      </w:pPr>
      <w:r>
        <w:t>Компонент: ЖК</w:t>
      </w: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B41697">
      <w:pPr>
        <w:pStyle w:val="a3"/>
      </w:pPr>
    </w:p>
    <w:p w:rsidR="00B41697" w:rsidRDefault="00D32409">
      <w:pPr>
        <w:pStyle w:val="a3"/>
        <w:jc w:val="center"/>
      </w:pPr>
      <w:r>
        <w:t>Өскемен, 202</w:t>
      </w:r>
      <w:r w:rsidR="007E2EE2">
        <w:t>1</w:t>
      </w:r>
      <w:r>
        <w:br w:type="page"/>
      </w:r>
    </w:p>
    <w:p w:rsidR="00B41697" w:rsidRDefault="00D32409">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B41697" w:rsidRDefault="00B41697">
      <w:pPr>
        <w:pStyle w:val="a3"/>
      </w:pPr>
    </w:p>
    <w:p w:rsidR="00B41697" w:rsidRDefault="00D32409">
      <w:pPr>
        <w:pStyle w:val="a3"/>
      </w:pPr>
      <w:r>
        <w:t>Мектептің оқу-әдістемелік кеңесімен мақұлданған</w:t>
      </w:r>
    </w:p>
    <w:p w:rsidR="00B41697" w:rsidRDefault="00B41697">
      <w:pPr>
        <w:pStyle w:val="a3"/>
      </w:pPr>
    </w:p>
    <w:p w:rsidR="00B41697" w:rsidRDefault="00D32409">
      <w:pPr>
        <w:pStyle w:val="a3"/>
        <w:tabs>
          <w:tab w:val="left" w:pos="6500"/>
        </w:tabs>
      </w:pPr>
      <w:r>
        <w:t>Төрағасы</w:t>
      </w:r>
      <w:r>
        <w:tab/>
      </w:r>
      <w:r w:rsidR="007E2EE2">
        <w:t>Нургалиева А.Т.</w:t>
      </w:r>
    </w:p>
    <w:p w:rsidR="00B41697" w:rsidRDefault="00D32409">
      <w:pPr>
        <w:pStyle w:val="a3"/>
      </w:pPr>
      <w:r>
        <w:t xml:space="preserve">Күні    </w:t>
      </w:r>
      <w:r w:rsidR="007E2EE2">
        <w:t>20.09.2021</w:t>
      </w:r>
      <w:r>
        <w:t xml:space="preserve"> ж.   хаттама</w:t>
      </w:r>
      <w:r w:rsidR="007E2EE2">
        <w:t xml:space="preserve"> №1</w:t>
      </w:r>
    </w:p>
    <w:p w:rsidR="00B41697" w:rsidRDefault="00B41697">
      <w:pPr>
        <w:pStyle w:val="a3"/>
      </w:pPr>
    </w:p>
    <w:p w:rsidR="00B41697" w:rsidRDefault="00D32409">
      <w:pPr>
        <w:pStyle w:val="a3"/>
        <w:tabs>
          <w:tab w:val="left" w:pos="6500"/>
        </w:tabs>
        <w:ind w:left="6500" w:hanging="6500"/>
        <w:jc w:val="left"/>
      </w:pPr>
      <w:r>
        <w:t>Оқу бағдарламасының басшысы</w:t>
      </w:r>
      <w:r>
        <w:tab/>
        <w:t>Сарсенова А.А.</w:t>
      </w:r>
    </w:p>
    <w:p w:rsidR="00B41697" w:rsidRDefault="00D32409">
      <w:pPr>
        <w:pStyle w:val="a3"/>
        <w:tabs>
          <w:tab w:val="left" w:pos="6500"/>
        </w:tabs>
        <w:ind w:left="6500" w:hanging="6500"/>
        <w:jc w:val="left"/>
      </w:pPr>
      <w:r>
        <w:tab/>
        <w:t>6B07104</w:t>
      </w:r>
    </w:p>
    <w:p w:rsidR="00B41697" w:rsidRDefault="00B41697">
      <w:pPr>
        <w:pStyle w:val="a3"/>
      </w:pPr>
    </w:p>
    <w:p w:rsidR="00B41697" w:rsidRDefault="00D32409">
      <w:pPr>
        <w:pStyle w:val="a3"/>
        <w:tabs>
          <w:tab w:val="left" w:pos="6500"/>
        </w:tabs>
        <w:ind w:left="6500" w:hanging="6500"/>
        <w:jc w:val="left"/>
      </w:pPr>
      <w:r>
        <w:t>Әзірлеген</w:t>
      </w:r>
      <w:r>
        <w:tab/>
        <w:t>Сарсенова А.А.</w:t>
      </w:r>
    </w:p>
    <w:p w:rsidR="00B41697" w:rsidRDefault="00D32409">
      <w:pPr>
        <w:pStyle w:val="a3"/>
        <w:tabs>
          <w:tab w:val="left" w:pos="6500"/>
        </w:tabs>
        <w:ind w:left="6500" w:hanging="6500"/>
        <w:jc w:val="left"/>
      </w:pPr>
      <w:r>
        <w:t>(Аты-жөні, лауазымы)</w:t>
      </w:r>
      <w:r>
        <w:tab/>
        <w:t>Оқытушы</w:t>
      </w:r>
    </w:p>
    <w:p w:rsidR="00B41697" w:rsidRDefault="00B41697">
      <w:pPr>
        <w:pStyle w:val="a3"/>
      </w:pPr>
    </w:p>
    <w:p w:rsidR="00B41697" w:rsidRDefault="00B41697">
      <w:pPr>
        <w:pStyle w:val="a3"/>
      </w:pPr>
    </w:p>
    <w:p w:rsidR="00B41697" w:rsidRDefault="00D32409">
      <w:pPr>
        <w:pStyle w:val="a3"/>
      </w:pPr>
      <w:r>
        <w:br w:type="page"/>
      </w:r>
    </w:p>
    <w:p w:rsidR="00B41697" w:rsidRDefault="00D32409">
      <w:pPr>
        <w:pStyle w:val="a3"/>
        <w:jc w:val="center"/>
      </w:pPr>
      <w:r>
        <w:rPr>
          <w:b/>
        </w:rPr>
        <w:lastRenderedPageBreak/>
        <w:t>1 ПӘННІҢ СИПАТТАМАСЫ, ОНЫҢ ОҚУ ҮРДІСІНДЕГІ ОРНЫ</w:t>
      </w:r>
    </w:p>
    <w:p w:rsidR="00B41697" w:rsidRDefault="00D32409">
      <w:pPr>
        <w:pStyle w:val="a3"/>
        <w:jc w:val="center"/>
      </w:pPr>
      <w:r>
        <w:rPr>
          <w:b/>
        </w:rPr>
        <w:t>1.1 Пәннің қысқаша сипаттамасы</w:t>
      </w:r>
    </w:p>
    <w:p w:rsidR="00B41697" w:rsidRDefault="00B41697">
      <w:pPr>
        <w:pStyle w:val="a3"/>
      </w:pPr>
    </w:p>
    <w:p w:rsidR="00B41697" w:rsidRDefault="00D32409">
      <w:pPr>
        <w:pStyle w:val="a3"/>
        <w:ind w:firstLine="567"/>
      </w:pPr>
      <w:r>
        <w:t>Электр аппараттар барлық электр жабдықтау және энергия сақтау салаларына терең енген негізгі пәндердің бірі, практикалық әрекетінде электр аппараттардың тиімді қолдануына мүмкіндік береді. Алған білімдері студенттердің шығармашылық мүмкіндіктерін кеңейтуі және ынталандыруы, алдағы мамандықтың пәндерін оқуына дайындық береді. Студенттер бұл пән біліміне негізделе отырып электр аппараттарды таңдауға, есептеуге және жобалауға әрекеттенеді.</w:t>
      </w:r>
    </w:p>
    <w:p w:rsidR="00B41697" w:rsidRDefault="00B41697">
      <w:pPr>
        <w:pStyle w:val="a3"/>
      </w:pPr>
    </w:p>
    <w:p w:rsidR="00B41697" w:rsidRDefault="00D32409">
      <w:pPr>
        <w:pStyle w:val="a3"/>
        <w:jc w:val="center"/>
      </w:pPr>
      <w:r>
        <w:rPr>
          <w:b/>
        </w:rPr>
        <w:t>1.2 Пәнді оқытудың мақсаты мен міндеттері</w:t>
      </w:r>
    </w:p>
    <w:p w:rsidR="00B41697" w:rsidRDefault="00B41697">
      <w:pPr>
        <w:pStyle w:val="a3"/>
      </w:pPr>
    </w:p>
    <w:p w:rsidR="00B41697" w:rsidRDefault="00D32409">
      <w:pPr>
        <w:pStyle w:val="a3"/>
        <w:ind w:firstLine="567"/>
      </w:pPr>
      <w:r>
        <w:t>Пәнді оқытудың мақсаты:</w:t>
      </w:r>
    </w:p>
    <w:p w:rsidR="00B41697" w:rsidRDefault="00D32409">
      <w:pPr>
        <w:pStyle w:val="a3"/>
        <w:ind w:firstLine="567"/>
      </w:pPr>
      <w:r>
        <w:t>Пәнді оқыту мақсаты – кәсіптік білім берумен қоса мамандардың комплекстік дайындығын қамтамасыз ету, шығармашылық мүмкіндіктерін дамыту, мамандық қиындықтарын жоғары ғылыми дәрежеде шешу және қалыптастыра білу, өз білімдерін өз бетінше жоғарулату және шығармашылықта қолдану. Бұл мақсаттар шығармашылықтың белсенділіктің жоғрылауы және студенттердің өзіндік жұмысы, есептік техникалардың кең қолданысы негізінде орындалады.</w:t>
      </w:r>
    </w:p>
    <w:p w:rsidR="00B41697" w:rsidRDefault="00B41697">
      <w:pPr>
        <w:pStyle w:val="a3"/>
      </w:pPr>
    </w:p>
    <w:p w:rsidR="00B41697" w:rsidRDefault="00D32409">
      <w:pPr>
        <w:pStyle w:val="a3"/>
        <w:ind w:firstLine="567"/>
      </w:pPr>
      <w:r>
        <w:t>Пәнді оқытудың міндеттері:</w:t>
      </w:r>
    </w:p>
    <w:p w:rsidR="00B41697" w:rsidRDefault="00D32409">
      <w:pPr>
        <w:pStyle w:val="a3"/>
        <w:ind w:firstLine="567"/>
      </w:pPr>
      <w:r>
        <w:t>- Берілген пәнді оқыту міндеттері – электр аппараттардың, электрмеханикалық, электрлік және физикалық сипатын оқыту, электр аппараттардың құрылысын оқыту, аппараттардың жүктеме кезіндегі жұмыс тәртібін, апаттық жағдайда электрлік және электромеханикалық ұлғаюды реттеуді оқыту болып табылады</w:t>
      </w:r>
    </w:p>
    <w:p w:rsidR="00B41697" w:rsidRDefault="00B41697">
      <w:pPr>
        <w:pStyle w:val="a3"/>
      </w:pPr>
    </w:p>
    <w:p w:rsidR="00B41697" w:rsidRDefault="00D32409">
      <w:pPr>
        <w:pStyle w:val="a3"/>
        <w:jc w:val="center"/>
      </w:pPr>
      <w:r>
        <w:rPr>
          <w:b/>
        </w:rPr>
        <w:t>1.3 Оқыту қортындысы</w:t>
      </w:r>
    </w:p>
    <w:p w:rsidR="00B41697" w:rsidRDefault="00B41697">
      <w:pPr>
        <w:pStyle w:val="a3"/>
      </w:pPr>
    </w:p>
    <w:p w:rsidR="00B41697" w:rsidRDefault="00D32409">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B41697">
        <w:trPr>
          <w:tblHeader/>
        </w:trPr>
        <w:tc>
          <w:tcPr>
            <w:tcW w:w="1119" w:type="pct"/>
            <w:vMerge w:val="restart"/>
          </w:tcPr>
          <w:p w:rsidR="00B41697" w:rsidRDefault="00D32409">
            <w:pPr>
              <w:pStyle w:val="a3"/>
              <w:jc w:val="center"/>
            </w:pPr>
            <w:r>
              <w:t>Қалыптасатын негізгі құзыреттер</w:t>
            </w:r>
          </w:p>
        </w:tc>
        <w:tc>
          <w:tcPr>
            <w:tcW w:w="0" w:type="auto"/>
            <w:gridSpan w:val="2"/>
          </w:tcPr>
          <w:p w:rsidR="00B41697" w:rsidRDefault="00D32409">
            <w:pPr>
              <w:pStyle w:val="a3"/>
              <w:jc w:val="center"/>
            </w:pPr>
            <w:r>
              <w:t>Оқыту нәтижелері (түйінді құзыреттілік бірліктері)</w:t>
            </w:r>
          </w:p>
        </w:tc>
      </w:tr>
      <w:tr w:rsidR="00B41697">
        <w:trPr>
          <w:tblHeader/>
        </w:trPr>
        <w:tc>
          <w:tcPr>
            <w:tcW w:w="0" w:type="auto"/>
            <w:vMerge/>
          </w:tcPr>
          <w:p w:rsidR="00B41697" w:rsidRDefault="00B41697">
            <w:pPr>
              <w:pStyle w:val="a3"/>
            </w:pPr>
          </w:p>
        </w:tc>
        <w:tc>
          <w:tcPr>
            <w:tcW w:w="2015" w:type="pct"/>
          </w:tcPr>
          <w:p w:rsidR="00B41697" w:rsidRDefault="00D32409">
            <w:pPr>
              <w:pStyle w:val="a3"/>
              <w:jc w:val="center"/>
            </w:pPr>
            <w:r>
              <w:t>білім бағдарламасы</w:t>
            </w:r>
          </w:p>
        </w:tc>
        <w:tc>
          <w:tcPr>
            <w:tcW w:w="1866" w:type="pct"/>
          </w:tcPr>
          <w:p w:rsidR="00B41697" w:rsidRDefault="00D32409">
            <w:pPr>
              <w:pStyle w:val="a3"/>
              <w:jc w:val="center"/>
            </w:pPr>
            <w:r>
              <w:t>пәндер</w:t>
            </w:r>
          </w:p>
        </w:tc>
      </w:tr>
      <w:tr w:rsidR="00B41697">
        <w:tc>
          <w:tcPr>
            <w:tcW w:w="0" w:type="auto"/>
            <w:vMerge w:val="restart"/>
          </w:tcPr>
          <w:p w:rsidR="00B41697" w:rsidRDefault="00D32409">
            <w:pPr>
              <w:pStyle w:val="a3"/>
              <w:jc w:val="center"/>
            </w:pPr>
            <w:r>
              <w:rPr>
                <w:sz w:val="20"/>
              </w:rPr>
              <w:t>КК9 - Кәсіби қызмет объектілерінде жабдықтау элементтерін орнатуға қатысу.</w:t>
            </w:r>
          </w:p>
        </w:tc>
        <w:tc>
          <w:tcPr>
            <w:tcW w:w="0" w:type="auto"/>
          </w:tcPr>
          <w:p w:rsidR="00B41697" w:rsidRDefault="00D32409">
            <w:pPr>
              <w:pStyle w:val="a3"/>
            </w:pPr>
            <w:r>
              <w:rPr>
                <w:sz w:val="20"/>
              </w:rPr>
              <w:t>РО17 - Зерттелген техникалық объектілерді пайдалану дағдысын меңгеру</w:t>
            </w:r>
          </w:p>
        </w:tc>
        <w:tc>
          <w:tcPr>
            <w:tcW w:w="0" w:type="auto"/>
            <w:vMerge w:val="restart"/>
          </w:tcPr>
          <w:p w:rsidR="00B41697" w:rsidRDefault="00D32409">
            <w:pPr>
              <w:pStyle w:val="a3"/>
              <w:ind w:firstLine="567"/>
            </w:pPr>
            <w:r>
              <w:rPr>
                <w:sz w:val="20"/>
              </w:rPr>
              <w:t>- Электр аппараттардың негізгі анықтамаларын, жұмыс істеу принциптерін және конструкциясын білу және казіргі ақпараттық тасқындарда бағдарлай білуі және икемделуі шарт</w:t>
            </w:r>
          </w:p>
          <w:p w:rsidR="00B41697" w:rsidRDefault="00D32409">
            <w:pPr>
              <w:pStyle w:val="a3"/>
              <w:ind w:firstLine="567"/>
            </w:pPr>
            <w:r>
              <w:rPr>
                <w:sz w:val="20"/>
              </w:rPr>
              <w:t>- Айналымның дағдыларының қазіргі техникамен пайдалана білу, кәсіби қызмет шеңберінде аэлектр аппараттардың есептерінің әдістерін пайдалану шарт</w:t>
            </w:r>
          </w:p>
          <w:p w:rsidR="00B41697" w:rsidRDefault="00D32409">
            <w:pPr>
              <w:pStyle w:val="a3"/>
              <w:ind w:firstLine="567"/>
            </w:pPr>
            <w:r>
              <w:rPr>
                <w:sz w:val="20"/>
              </w:rPr>
              <w:t>- Өндірісте қауіпсіздікті сақтау,электр аппараттардың пайдаланып энерго- және қор үнемдеу шараларында қатысу</w:t>
            </w:r>
          </w:p>
          <w:p w:rsidR="00B41697" w:rsidRDefault="00D32409">
            <w:pPr>
              <w:pStyle w:val="a3"/>
              <w:ind w:firstLine="567"/>
            </w:pPr>
            <w:r>
              <w:rPr>
                <w:sz w:val="20"/>
              </w:rPr>
              <w:t xml:space="preserve">- От қауіпсіздігі және еңбекті қорғайтын, техника қауіпсіздігі және өндірістік санитарияның шараларына сәйкес, технологиялық жабдықтың </w:t>
            </w:r>
            <w:r>
              <w:rPr>
                <w:sz w:val="20"/>
              </w:rPr>
              <w:lastRenderedPageBreak/>
              <w:t>орналастыру мен өндірістің технологиясына сәйкес жұмыс орнындарын ұйымдастыруға қабілеттілігі болу шарт</w:t>
            </w:r>
          </w:p>
          <w:p w:rsidR="00B41697" w:rsidRDefault="00D32409">
            <w:pPr>
              <w:pStyle w:val="a3"/>
              <w:ind w:firstLine="567"/>
            </w:pPr>
            <w:r>
              <w:rPr>
                <w:sz w:val="20"/>
              </w:rPr>
              <w:t>- Жаңа білімді әдеттену күнбе-күнгі кәсіби қызметіне қажетті замануи электр аппараттардың дамуына сай және магистратурада оқуды жалғастыру үшін ие болу шарт</w:t>
            </w:r>
          </w:p>
          <w:p w:rsidR="00B41697" w:rsidRDefault="00B41697">
            <w:pPr>
              <w:pStyle w:val="a3"/>
            </w:pPr>
          </w:p>
        </w:tc>
      </w:tr>
    </w:tbl>
    <w:p w:rsidR="00B41697" w:rsidRDefault="00B41697">
      <w:pPr>
        <w:pStyle w:val="a3"/>
      </w:pPr>
    </w:p>
    <w:p w:rsidR="00B41697" w:rsidRDefault="00D32409">
      <w:pPr>
        <w:pStyle w:val="a3"/>
        <w:jc w:val="center"/>
      </w:pPr>
      <w:r>
        <w:rPr>
          <w:b/>
        </w:rPr>
        <w:t>1.4 Пәнді игеруде қолданылатын білім беру технологиялары</w:t>
      </w:r>
    </w:p>
    <w:p w:rsidR="00B41697" w:rsidRDefault="00B41697">
      <w:pPr>
        <w:pStyle w:val="a3"/>
      </w:pPr>
    </w:p>
    <w:p w:rsidR="00B41697" w:rsidRDefault="00D32409">
      <w:pPr>
        <w:pStyle w:val="a3"/>
        <w:jc w:val="center"/>
      </w:pPr>
      <w:r>
        <w:rPr>
          <w:b/>
        </w:rPr>
        <w:t>1.4.1 Негізгі білім беру технологиялары</w:t>
      </w:r>
    </w:p>
    <w:p w:rsidR="00B41697" w:rsidRDefault="00B41697">
      <w:pPr>
        <w:pStyle w:val="a3"/>
      </w:pPr>
    </w:p>
    <w:p w:rsidR="00B41697" w:rsidRDefault="00D32409">
      <w:pPr>
        <w:pStyle w:val="a3"/>
        <w:ind w:firstLine="567"/>
      </w:pPr>
      <w:r>
        <w:t>Оқу сабақтарын өткізу кезінде мынадай білім беру технологияларын пайдалану көзделеді</w:t>
      </w:r>
    </w:p>
    <w:p w:rsidR="00B41697" w:rsidRDefault="00D32409">
      <w:pPr>
        <w:pStyle w:val="a3"/>
        <w:ind w:firstLine="567"/>
      </w:pPr>
      <w:r>
        <w:t>- - проблемалық және жобалық-бағдарлы оқыту технологиялары; -оқу-зерттеу қызметінің технологиялары; -коммуникативтік технологиялар (дискуссия, пресс-конференция, ми шабуылы, оқу пікірсайыстары және басқа да белсенді формалар мен әдістер)); - кейс әдісі (жағдайды талдау); - білім алушылар іскерлік, рөлдік, имитациялық ойындарға қатысатын ойын технологиялары; - ақпараттық-коммуникациялық (соның ішінде қашықтықтан білім беру) технологиялар.</w:t>
      </w:r>
    </w:p>
    <w:p w:rsidR="00B41697" w:rsidRDefault="00B41697">
      <w:pPr>
        <w:pStyle w:val="a3"/>
      </w:pPr>
    </w:p>
    <w:p w:rsidR="00B41697" w:rsidRDefault="00D32409">
      <w:pPr>
        <w:pStyle w:val="a3"/>
        <w:jc w:val="center"/>
      </w:pPr>
      <w:r>
        <w:rPr>
          <w:b/>
        </w:rPr>
        <w:t>1.4.2 Бейімделген білім беру технологиялары (инклюзивті оқыту)</w:t>
      </w:r>
    </w:p>
    <w:p w:rsidR="00B41697" w:rsidRDefault="00B41697">
      <w:pPr>
        <w:pStyle w:val="a3"/>
      </w:pPr>
    </w:p>
    <w:p w:rsidR="00B41697" w:rsidRDefault="00D32409">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41697" w:rsidRDefault="00D32409">
      <w:pPr>
        <w:pStyle w:val="a3"/>
        <w:ind w:firstLine="567"/>
      </w:pPr>
      <w:r>
        <w:t>- Мүмкіндігі шектеулі жандарды оқытуда пәннің табысты дамуы үшін келесі бейімделген білім беру технологияларын қолдануға болады: - Мүмкіндігі шектеулі жандарды оқыту кезінде олардың психофизикалық дамуының ерекшеліктерін, жеке мүмкіндіктерін ескере отырып және қажет болған жағдайда даму бұзылыстарын түзету мен әлеуметтік бейімделуді қамтамасыз ете отырып, білім беру қызметін ұйымдастыруда адаптивті білім беру технологияларын (инклюзивті білім беруді) қолдану ұсынылады. бұл адамдар. Бейімделетін білім беру технологиялары: арнайы оқу құралдары мен дидактикалық материалдармен, ұжымдық және жеке қолдануға арналған арнайы техникалық оқу құралдарымен қамтамасыз ету, студенттерге қажетті техникалық көмек көрсететін көмекші (ассистент) қызметтерін ұсыну және т. олар үшін қол жетімді нысандардағы ақпаратты алу мен беру мүмкіндігін қарастырады. Байланыс және өзіндік жұмыс үшін оқушылардың денсаулығына байланысты шектеулерге бейімделген мультимедиялық кешендерді, электронды оқулықтар мен оқу -әдістемелік құралдарды қолдану ұсынылады.</w:t>
      </w:r>
    </w:p>
    <w:p w:rsidR="00B41697" w:rsidRDefault="00B41697">
      <w:pPr>
        <w:pStyle w:val="a3"/>
      </w:pPr>
    </w:p>
    <w:p w:rsidR="00B41697" w:rsidRDefault="00D32409">
      <w:pPr>
        <w:pStyle w:val="a3"/>
        <w:jc w:val="center"/>
      </w:pPr>
      <w:r>
        <w:rPr>
          <w:b/>
        </w:rPr>
        <w:t>1.4.3 Оқыту форматы</w:t>
      </w:r>
    </w:p>
    <w:p w:rsidR="00B41697" w:rsidRDefault="00B41697">
      <w:pPr>
        <w:pStyle w:val="a3"/>
      </w:pPr>
    </w:p>
    <w:p w:rsidR="00B41697" w:rsidRDefault="00D32409">
      <w:pPr>
        <w:pStyle w:val="a3"/>
        <w:ind w:firstLine="567"/>
      </w:pPr>
      <w:r>
        <w:rPr>
          <w:b/>
          <w:i/>
        </w:rPr>
        <w:t>Дәстүрлі оқыту</w:t>
      </w:r>
    </w:p>
    <w:p w:rsidR="00B41697" w:rsidRDefault="00D32409">
      <w:pPr>
        <w:pStyle w:val="a3"/>
        <w:ind w:firstLine="567"/>
      </w:pPr>
      <w:r>
        <w:t>Дәстүрлі оқыту түсіндіру, түсіндіру, иллюстрация және басқа дәстүрлі әдістер арқылы білім, білік және дағдыларды беруді қамтиды.</w:t>
      </w:r>
    </w:p>
    <w:p w:rsidR="00B41697" w:rsidRDefault="00D32409">
      <w:pPr>
        <w:pStyle w:val="a3"/>
        <w:ind w:firstLine="567"/>
      </w:pPr>
      <w:r>
        <w:rPr>
          <w:b/>
          <w:i/>
        </w:rPr>
        <w:t>Қашықтықтан оқыту</w:t>
      </w:r>
    </w:p>
    <w:p w:rsidR="00B41697" w:rsidRDefault="00D32409">
      <w:pPr>
        <w:pStyle w:val="a3"/>
        <w:ind w:firstLine="567"/>
      </w:pPr>
      <w:r>
        <w:lastRenderedPageBreak/>
        <w:t>Қашықтықтан оқыту курстары қашықтықтан жеке оқытуды қамтамасыз етеді. Интерактивті онлайн сабақ өткізу үшін университет қолданатын қашықтықтан оқыту технологияларының бірі - вебинарлар. Вебинар режимінде қатысушылардың өзара әрекеттесу мүмкіндігімен виртуалды дәрістер өткізіледі, семинарлар, баяндамалармен презентациялар және аяқталған жұмыстарды қорғау, студенттердің ұжымдық өзіндік жұмысы қамтамасыз етіледі.</w:t>
      </w:r>
    </w:p>
    <w:p w:rsidR="00B41697" w:rsidRDefault="00D32409">
      <w:pPr>
        <w:pStyle w:val="a3"/>
        <w:ind w:firstLine="567"/>
      </w:pPr>
      <w:r>
        <w:rPr>
          <w:b/>
          <w:i/>
        </w:rPr>
        <w:t>Аралас оқыту</w:t>
      </w:r>
    </w:p>
    <w:p w:rsidR="00B41697" w:rsidRDefault="00D32409">
      <w:pPr>
        <w:pStyle w:val="a3"/>
        <w:ind w:firstLine="567"/>
      </w:pPr>
      <w:r>
        <w:t>Оқутышы бетпе-бет консультацияларға қатыса алады (мұғалімнің келісімі бойынша кез келген уақытта және оның кестесіне сәйкес рұқсат етіледі), бірақ оқу материалының негізгі бөлігі цифрлық платформа арқылы зерттеледі. ғаламтор. оқу материалы қашықтан зерттеледі, консультациялар мен емтихандар кезінде мұғаліммен байланыс.</w:t>
      </w:r>
    </w:p>
    <w:p w:rsidR="00B41697" w:rsidRDefault="00B41697">
      <w:pPr>
        <w:pStyle w:val="a3"/>
      </w:pPr>
    </w:p>
    <w:p w:rsidR="00B41697" w:rsidRDefault="00D32409">
      <w:pPr>
        <w:pStyle w:val="a3"/>
        <w:jc w:val="center"/>
      </w:pPr>
      <w:r>
        <w:rPr>
          <w:b/>
        </w:rPr>
        <w:t>1.5 Пререквизиттер</w:t>
      </w:r>
    </w:p>
    <w:p w:rsidR="00B41697" w:rsidRDefault="00B41697">
      <w:pPr>
        <w:pStyle w:val="a3"/>
      </w:pPr>
    </w:p>
    <w:p w:rsidR="00B41697" w:rsidRDefault="00D32409">
      <w:pPr>
        <w:pStyle w:val="a3"/>
        <w:ind w:firstLine="567"/>
      </w:pPr>
      <w:r>
        <w:t>- Инженерлік білім беруге кіріспе</w:t>
      </w:r>
    </w:p>
    <w:p w:rsidR="00B41697" w:rsidRDefault="00B41697">
      <w:pPr>
        <w:pStyle w:val="a3"/>
      </w:pPr>
    </w:p>
    <w:p w:rsidR="00B41697" w:rsidRDefault="00D32409">
      <w:pPr>
        <w:pStyle w:val="a3"/>
        <w:jc w:val="center"/>
      </w:pPr>
      <w:r>
        <w:rPr>
          <w:b/>
        </w:rPr>
        <w:t>1.6 Постреквизиттер</w:t>
      </w:r>
    </w:p>
    <w:p w:rsidR="00B41697" w:rsidRDefault="00B41697">
      <w:pPr>
        <w:pStyle w:val="a3"/>
      </w:pPr>
    </w:p>
    <w:p w:rsidR="00B41697" w:rsidRDefault="00B41697">
      <w:pPr>
        <w:pStyle w:val="a3"/>
        <w:ind w:firstLine="567"/>
      </w:pPr>
    </w:p>
    <w:p w:rsidR="00B41697" w:rsidRDefault="00B41697">
      <w:pPr>
        <w:pStyle w:val="a3"/>
      </w:pPr>
    </w:p>
    <w:p w:rsidR="00B41697" w:rsidRDefault="00D32409">
      <w:pPr>
        <w:pStyle w:val="a3"/>
        <w:jc w:val="center"/>
      </w:pPr>
      <w:r>
        <w:rPr>
          <w:b/>
        </w:rPr>
        <w:t>1.7 Пәннің еңбек сыйымдылығы</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B41697">
        <w:trPr>
          <w:tblHeader/>
        </w:trPr>
        <w:tc>
          <w:tcPr>
            <w:tcW w:w="3500" w:type="pct"/>
          </w:tcPr>
          <w:p w:rsidR="00B41697" w:rsidRDefault="00D32409">
            <w:pPr>
              <w:pStyle w:val="a3"/>
            </w:pPr>
            <w:r>
              <w:t>Жұмыс түрлері</w:t>
            </w:r>
          </w:p>
        </w:tc>
        <w:tc>
          <w:tcPr>
            <w:tcW w:w="1500" w:type="pct"/>
          </w:tcPr>
          <w:p w:rsidR="00B41697" w:rsidRDefault="00D32409">
            <w:pPr>
              <w:pStyle w:val="a3"/>
              <w:jc w:val="center"/>
            </w:pPr>
            <w:r>
              <w:t>сағат</w:t>
            </w:r>
          </w:p>
        </w:tc>
      </w:tr>
      <w:tr w:rsidR="00B41697">
        <w:tc>
          <w:tcPr>
            <w:tcW w:w="0" w:type="auto"/>
          </w:tcPr>
          <w:p w:rsidR="00B41697" w:rsidRDefault="00D32409">
            <w:pPr>
              <w:pStyle w:val="a3"/>
            </w:pPr>
            <w:r>
              <w:t>Дәрістер</w:t>
            </w:r>
          </w:p>
        </w:tc>
        <w:tc>
          <w:tcPr>
            <w:tcW w:w="0" w:type="auto"/>
          </w:tcPr>
          <w:p w:rsidR="00B41697" w:rsidRDefault="00D32409">
            <w:pPr>
              <w:pStyle w:val="a3"/>
              <w:jc w:val="center"/>
            </w:pPr>
            <w:r>
              <w:t>15</w:t>
            </w:r>
          </w:p>
        </w:tc>
      </w:tr>
      <w:tr w:rsidR="00B41697">
        <w:tc>
          <w:tcPr>
            <w:tcW w:w="0" w:type="auto"/>
          </w:tcPr>
          <w:p w:rsidR="00B41697" w:rsidRDefault="00D32409">
            <w:pPr>
              <w:pStyle w:val="a3"/>
            </w:pPr>
            <w:r>
              <w:t>Практикалық жұмыстар</w:t>
            </w:r>
          </w:p>
        </w:tc>
        <w:tc>
          <w:tcPr>
            <w:tcW w:w="0" w:type="auto"/>
          </w:tcPr>
          <w:p w:rsidR="00B41697" w:rsidRDefault="00D32409">
            <w:pPr>
              <w:pStyle w:val="a3"/>
              <w:jc w:val="center"/>
            </w:pPr>
            <w:r>
              <w:t>30</w:t>
            </w:r>
          </w:p>
        </w:tc>
      </w:tr>
      <w:tr w:rsidR="00B41697">
        <w:tc>
          <w:tcPr>
            <w:tcW w:w="0" w:type="auto"/>
          </w:tcPr>
          <w:p w:rsidR="00B41697" w:rsidRDefault="00D32409">
            <w:pPr>
              <w:pStyle w:val="a3"/>
            </w:pPr>
            <w:r>
              <w:t>СӨЖО</w:t>
            </w:r>
          </w:p>
        </w:tc>
        <w:tc>
          <w:tcPr>
            <w:tcW w:w="0" w:type="auto"/>
          </w:tcPr>
          <w:p w:rsidR="00B41697" w:rsidRDefault="00D32409">
            <w:pPr>
              <w:pStyle w:val="a3"/>
              <w:jc w:val="center"/>
            </w:pPr>
            <w:r>
              <w:t>30</w:t>
            </w:r>
          </w:p>
        </w:tc>
      </w:tr>
      <w:tr w:rsidR="00B41697">
        <w:tc>
          <w:tcPr>
            <w:tcW w:w="0" w:type="auto"/>
          </w:tcPr>
          <w:p w:rsidR="00B41697" w:rsidRDefault="00D32409">
            <w:pPr>
              <w:pStyle w:val="a3"/>
            </w:pPr>
            <w:r>
              <w:t>СӨЖ</w:t>
            </w:r>
          </w:p>
        </w:tc>
        <w:tc>
          <w:tcPr>
            <w:tcW w:w="0" w:type="auto"/>
          </w:tcPr>
          <w:p w:rsidR="00B41697" w:rsidRDefault="00D32409">
            <w:pPr>
              <w:pStyle w:val="a3"/>
              <w:jc w:val="center"/>
            </w:pPr>
            <w:r>
              <w:t>75</w:t>
            </w:r>
          </w:p>
        </w:tc>
      </w:tr>
      <w:tr w:rsidR="00B41697">
        <w:tc>
          <w:tcPr>
            <w:tcW w:w="0" w:type="auto"/>
          </w:tcPr>
          <w:p w:rsidR="00B41697" w:rsidRDefault="00D32409">
            <w:pPr>
              <w:pStyle w:val="a3"/>
              <w:jc w:val="left"/>
            </w:pPr>
            <w:r>
              <w:t>Қорытынды бақылауды жүргізу нысаны /</w:t>
            </w:r>
            <w:r>
              <w:br/>
            </w:r>
          </w:p>
        </w:tc>
        <w:tc>
          <w:tcPr>
            <w:tcW w:w="0" w:type="auto"/>
          </w:tcPr>
          <w:p w:rsidR="00B41697" w:rsidRDefault="00D32409">
            <w:pPr>
              <w:pStyle w:val="a3"/>
              <w:jc w:val="center"/>
            </w:pPr>
            <w:r>
              <w:t>емтихан</w:t>
            </w:r>
          </w:p>
        </w:tc>
      </w:tr>
    </w:tbl>
    <w:p w:rsidR="00B41697" w:rsidRDefault="00B41697">
      <w:pPr>
        <w:pStyle w:val="a3"/>
      </w:pPr>
    </w:p>
    <w:p w:rsidR="00B41697" w:rsidRDefault="00D32409">
      <w:pPr>
        <w:pStyle w:val="a3"/>
        <w:jc w:val="center"/>
      </w:pPr>
      <w:r>
        <w:rPr>
          <w:b/>
        </w:rPr>
        <w:t>2 ПӘННІҢ МАЗМҰНЫ</w:t>
      </w:r>
    </w:p>
    <w:p w:rsidR="00B41697" w:rsidRDefault="00B41697">
      <w:pPr>
        <w:pStyle w:val="a3"/>
      </w:pPr>
    </w:p>
    <w:p w:rsidR="00B41697" w:rsidRDefault="00D32409">
      <w:pPr>
        <w:pStyle w:val="a3"/>
        <w:jc w:val="center"/>
      </w:pPr>
      <w:r>
        <w:rPr>
          <w:b/>
        </w:rPr>
        <w:t>2.1 Тақырыптық жоспар</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B41697">
        <w:trPr>
          <w:tblHeader/>
        </w:trPr>
        <w:tc>
          <w:tcPr>
            <w:tcW w:w="147" w:type="pct"/>
          </w:tcPr>
          <w:p w:rsidR="00B41697" w:rsidRDefault="00D32409">
            <w:pPr>
              <w:pStyle w:val="a3"/>
              <w:jc w:val="center"/>
            </w:pPr>
            <w:r>
              <w:t>№</w:t>
            </w:r>
          </w:p>
        </w:tc>
        <w:tc>
          <w:tcPr>
            <w:tcW w:w="3383" w:type="pct"/>
          </w:tcPr>
          <w:p w:rsidR="00B41697" w:rsidRDefault="00D32409">
            <w:pPr>
              <w:pStyle w:val="a3"/>
              <w:jc w:val="center"/>
            </w:pPr>
            <w:r>
              <w:t>Тақырыптың атауы және мазмұны</w:t>
            </w:r>
          </w:p>
        </w:tc>
        <w:tc>
          <w:tcPr>
            <w:tcW w:w="818" w:type="pct"/>
          </w:tcPr>
          <w:p w:rsidR="00B41697" w:rsidRDefault="00D32409">
            <w:pPr>
              <w:pStyle w:val="a3"/>
              <w:jc w:val="center"/>
            </w:pPr>
            <w:r>
              <w:t>Еңбек сыйымдылығы сағат</w:t>
            </w:r>
          </w:p>
        </w:tc>
        <w:tc>
          <w:tcPr>
            <w:tcW w:w="653" w:type="pct"/>
          </w:tcPr>
          <w:p w:rsidR="00B41697" w:rsidRDefault="00D32409">
            <w:pPr>
              <w:pStyle w:val="a3"/>
              <w:jc w:val="center"/>
            </w:pPr>
            <w:r>
              <w:t>Әдебиетке сілтеме</w:t>
            </w:r>
          </w:p>
        </w:tc>
      </w:tr>
      <w:tr w:rsidR="00B41697">
        <w:tc>
          <w:tcPr>
            <w:tcW w:w="0" w:type="auto"/>
            <w:gridSpan w:val="4"/>
          </w:tcPr>
          <w:p w:rsidR="00B41697" w:rsidRDefault="00D32409">
            <w:pPr>
              <w:pStyle w:val="a3"/>
              <w:jc w:val="center"/>
            </w:pPr>
            <w:r>
              <w:rPr>
                <w:b/>
              </w:rPr>
              <w:t>Дәрістік сабақтар / Лекционные занятия</w:t>
            </w:r>
          </w:p>
        </w:tc>
      </w:tr>
      <w:tr w:rsidR="00B41697">
        <w:tc>
          <w:tcPr>
            <w:tcW w:w="0" w:type="auto"/>
          </w:tcPr>
          <w:p w:rsidR="00B41697" w:rsidRDefault="00D32409">
            <w:pPr>
              <w:pStyle w:val="a3"/>
              <w:jc w:val="center"/>
            </w:pPr>
            <w:r>
              <w:t>1</w:t>
            </w:r>
          </w:p>
        </w:tc>
        <w:tc>
          <w:tcPr>
            <w:tcW w:w="0" w:type="auto"/>
          </w:tcPr>
          <w:p w:rsidR="00B41697" w:rsidRDefault="00D32409">
            <w:pPr>
              <w:pStyle w:val="a3"/>
            </w:pPr>
            <w:r>
              <w:rPr>
                <w:b/>
                <w:sz w:val="22"/>
                <w:lang w:val="kk-KZ"/>
              </w:rPr>
              <w:t>1 тақырып. Электрмен жабдықтау жүйелеріндегі электр аппараттарының рөлі.</w:t>
            </w:r>
          </w:p>
          <w:p w:rsidR="00B41697" w:rsidRDefault="00D32409">
            <w:pPr>
              <w:pStyle w:val="a3"/>
            </w:pPr>
            <w:r>
              <w:rPr>
                <w:sz w:val="22"/>
                <w:lang w:val="kk-KZ"/>
              </w:rPr>
              <w:t>Электр аппараттарының түрлері. Аппараттардың классификациялық белгілері.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2</w:t>
            </w:r>
          </w:p>
        </w:tc>
        <w:tc>
          <w:tcPr>
            <w:tcW w:w="0" w:type="auto"/>
          </w:tcPr>
          <w:p w:rsidR="00B41697" w:rsidRDefault="00D32409">
            <w:pPr>
              <w:pStyle w:val="a3"/>
            </w:pPr>
            <w:r>
              <w:rPr>
                <w:b/>
                <w:sz w:val="22"/>
                <w:lang w:val="kk-KZ"/>
              </w:rPr>
              <w:t>2 тақырып. Электр аппараттарындағы электродинамикалық күш.</w:t>
            </w:r>
          </w:p>
          <w:p w:rsidR="00B41697" w:rsidRDefault="00D32409">
            <w:pPr>
              <w:pStyle w:val="a3"/>
            </w:pPr>
            <w:r>
              <w:rPr>
                <w:sz w:val="22"/>
                <w:lang w:val="kk-KZ"/>
              </w:rPr>
              <w:t>Электродинамикалық күштерді есептеу әдістері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3</w:t>
            </w:r>
          </w:p>
        </w:tc>
        <w:tc>
          <w:tcPr>
            <w:tcW w:w="0" w:type="auto"/>
          </w:tcPr>
          <w:p w:rsidR="00B41697" w:rsidRDefault="00D32409">
            <w:pPr>
              <w:pStyle w:val="a3"/>
            </w:pPr>
            <w:r>
              <w:rPr>
                <w:b/>
                <w:sz w:val="22"/>
                <w:lang w:val="kk-KZ"/>
              </w:rPr>
              <w:t>3 тақырып. Электр аппараттарының жылулық есептері.</w:t>
            </w:r>
          </w:p>
          <w:p w:rsidR="00B41697" w:rsidRDefault="00D32409">
            <w:pPr>
              <w:pStyle w:val="a3"/>
            </w:pPr>
            <w:r>
              <w:rPr>
                <w:sz w:val="22"/>
                <w:lang w:val="kk-KZ"/>
              </w:rPr>
              <w:t>Ауыспалы режимдердегі аппараттардың жұмысы</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lastRenderedPageBreak/>
              <w:t>4</w:t>
            </w:r>
          </w:p>
        </w:tc>
        <w:tc>
          <w:tcPr>
            <w:tcW w:w="0" w:type="auto"/>
          </w:tcPr>
          <w:p w:rsidR="00B41697" w:rsidRDefault="00D32409">
            <w:pPr>
              <w:pStyle w:val="a3"/>
            </w:pPr>
            <w:r>
              <w:rPr>
                <w:b/>
                <w:sz w:val="22"/>
                <w:lang w:val="kk-KZ"/>
              </w:rPr>
              <w:t>4 тақырып. Электрлік контактілер.</w:t>
            </w:r>
          </w:p>
          <w:p w:rsidR="00B41697" w:rsidRDefault="00D32409">
            <w:pPr>
              <w:pStyle w:val="a3"/>
            </w:pPr>
            <w:r>
              <w:rPr>
                <w:sz w:val="22"/>
                <w:lang w:val="kk-KZ"/>
              </w:rPr>
              <w:t>Контактілердің жұмыс режимдері. Электр контактілердің материалдары</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5</w:t>
            </w:r>
          </w:p>
        </w:tc>
        <w:tc>
          <w:tcPr>
            <w:tcW w:w="0" w:type="auto"/>
          </w:tcPr>
          <w:p w:rsidR="00B41697" w:rsidRDefault="00D32409">
            <w:pPr>
              <w:pStyle w:val="a3"/>
            </w:pPr>
            <w:r>
              <w:rPr>
                <w:b/>
                <w:sz w:val="22"/>
                <w:lang w:val="kk-KZ"/>
              </w:rPr>
              <w:t>5 тақырып. Электр доғасы, оның пайда болуы және жануы.</w:t>
            </w:r>
          </w:p>
          <w:p w:rsidR="00B41697" w:rsidRDefault="00D32409">
            <w:pPr>
              <w:pStyle w:val="a3"/>
            </w:pPr>
            <w:r>
              <w:rPr>
                <w:sz w:val="22"/>
                <w:lang w:val="kk-KZ"/>
              </w:rPr>
              <w:t>1000В дейін және одан жоғары аппараттарда электр доғасын сөндіру тәсілдері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6</w:t>
            </w:r>
          </w:p>
        </w:tc>
        <w:tc>
          <w:tcPr>
            <w:tcW w:w="0" w:type="auto"/>
          </w:tcPr>
          <w:p w:rsidR="00B41697" w:rsidRDefault="00D32409">
            <w:pPr>
              <w:pStyle w:val="a3"/>
            </w:pPr>
            <w:r>
              <w:rPr>
                <w:b/>
                <w:sz w:val="22"/>
                <w:lang w:val="kk-KZ"/>
              </w:rPr>
              <w:t>6 тақырып. Басқару аппараттары.</w:t>
            </w:r>
          </w:p>
          <w:p w:rsidR="00B41697" w:rsidRDefault="00D32409">
            <w:pPr>
              <w:pStyle w:val="a3"/>
            </w:pPr>
            <w:r>
              <w:rPr>
                <w:sz w:val="22"/>
                <w:lang w:val="kk-KZ"/>
              </w:rPr>
              <w:t>Контроллерлер, командоаппараттар, резисторлар және реостаттар. Тағайындалуы, құрылысы</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7</w:t>
            </w:r>
          </w:p>
        </w:tc>
        <w:tc>
          <w:tcPr>
            <w:tcW w:w="0" w:type="auto"/>
          </w:tcPr>
          <w:p w:rsidR="00B41697" w:rsidRDefault="00D32409">
            <w:pPr>
              <w:pStyle w:val="a3"/>
            </w:pPr>
            <w:r>
              <w:rPr>
                <w:b/>
                <w:sz w:val="22"/>
                <w:lang w:val="kk-KZ"/>
              </w:rPr>
              <w:t>7 тақырып. Түйістіргіштер.</w:t>
            </w:r>
          </w:p>
          <w:p w:rsidR="00B41697" w:rsidRPr="007E2EE2" w:rsidRDefault="00D32409">
            <w:pPr>
              <w:pStyle w:val="a3"/>
              <w:rPr>
                <w:lang w:val="kk-KZ"/>
              </w:rPr>
            </w:pPr>
            <w:r>
              <w:rPr>
                <w:sz w:val="22"/>
                <w:lang w:val="kk-KZ"/>
              </w:rPr>
              <w:t>Түйістіргіштердің тағайындалуы, құрылысы. Түйістіргіштердің техникалық деректері. Тұрақты және айнымалы ток түйістіргіштері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8</w:t>
            </w:r>
          </w:p>
        </w:tc>
        <w:tc>
          <w:tcPr>
            <w:tcW w:w="0" w:type="auto"/>
          </w:tcPr>
          <w:p w:rsidR="00B41697" w:rsidRDefault="00D32409">
            <w:pPr>
              <w:pStyle w:val="a3"/>
            </w:pPr>
            <w:r>
              <w:rPr>
                <w:b/>
                <w:sz w:val="22"/>
                <w:lang w:val="kk-KZ"/>
              </w:rPr>
              <w:t>8 тақырып. Магниттік іске қосқыштар.</w:t>
            </w:r>
          </w:p>
          <w:p w:rsidR="00B41697" w:rsidRDefault="00D32409">
            <w:pPr>
              <w:pStyle w:val="a3"/>
            </w:pPr>
            <w:r>
              <w:rPr>
                <w:sz w:val="22"/>
                <w:lang w:val="kk-KZ"/>
              </w:rPr>
              <w:t>Іске қосқыштардың құрылғысы,сериясы, орындалуы, таңбалануы. Тиристорлық қосқыштар</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9</w:t>
            </w:r>
          </w:p>
        </w:tc>
        <w:tc>
          <w:tcPr>
            <w:tcW w:w="0" w:type="auto"/>
          </w:tcPr>
          <w:p w:rsidR="00B41697" w:rsidRDefault="00D32409">
            <w:pPr>
              <w:pStyle w:val="a3"/>
            </w:pPr>
            <w:r>
              <w:rPr>
                <w:b/>
                <w:sz w:val="22"/>
                <w:lang w:val="kk-KZ"/>
              </w:rPr>
              <w:t>9 тақырып. Рубильниктер мен ауыстырып қосқыштар.</w:t>
            </w:r>
          </w:p>
          <w:p w:rsidR="00B41697" w:rsidRDefault="00D32409">
            <w:pPr>
              <w:pStyle w:val="a3"/>
            </w:pPr>
            <w:r>
              <w:rPr>
                <w:sz w:val="22"/>
                <w:lang w:val="kk-KZ"/>
              </w:rPr>
              <w:t>Мақсаты, құрылысы, негізгі параметрлері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10</w:t>
            </w:r>
          </w:p>
        </w:tc>
        <w:tc>
          <w:tcPr>
            <w:tcW w:w="0" w:type="auto"/>
          </w:tcPr>
          <w:p w:rsidR="00B41697" w:rsidRDefault="00D32409">
            <w:pPr>
              <w:pStyle w:val="a3"/>
            </w:pPr>
            <w:r>
              <w:rPr>
                <w:b/>
                <w:sz w:val="22"/>
                <w:lang w:val="kk-KZ"/>
              </w:rPr>
              <w:t>10 тақырып. 1000В дейін және одан жоғары желілердегі сақтандырғыштар.</w:t>
            </w:r>
          </w:p>
          <w:p w:rsidR="00B41697" w:rsidRDefault="00D32409">
            <w:pPr>
              <w:pStyle w:val="a3"/>
            </w:pPr>
            <w:r>
              <w:rPr>
                <w:sz w:val="22"/>
                <w:lang w:val="kk-KZ"/>
              </w:rPr>
              <w:t>Сақтандырғыштардың тағайындалуы, құрылысы, түрлері, сақтандырғыштардың сериялары.</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11</w:t>
            </w:r>
          </w:p>
        </w:tc>
        <w:tc>
          <w:tcPr>
            <w:tcW w:w="0" w:type="auto"/>
          </w:tcPr>
          <w:p w:rsidR="00B41697" w:rsidRDefault="00D32409">
            <w:pPr>
              <w:pStyle w:val="a3"/>
            </w:pPr>
            <w:r>
              <w:rPr>
                <w:b/>
                <w:sz w:val="22"/>
                <w:lang w:val="kk-KZ"/>
              </w:rPr>
              <w:t>11 тақырып. Автоматты ауа ажыратқыштар.</w:t>
            </w:r>
          </w:p>
          <w:p w:rsidR="00B41697" w:rsidRPr="007E2EE2" w:rsidRDefault="00D32409">
            <w:pPr>
              <w:pStyle w:val="a3"/>
              <w:rPr>
                <w:lang w:val="kk-KZ"/>
              </w:rPr>
            </w:pPr>
            <w:r>
              <w:rPr>
                <w:sz w:val="22"/>
                <w:lang w:val="kk-KZ"/>
              </w:rPr>
              <w:t>Тағайындалуы, құрылысы, негізгі параметрлері. Әмбебап және орнату автоматтары. Жылдам әрекет ететін автоматтар</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12</w:t>
            </w:r>
          </w:p>
        </w:tc>
        <w:tc>
          <w:tcPr>
            <w:tcW w:w="0" w:type="auto"/>
          </w:tcPr>
          <w:p w:rsidR="00B41697" w:rsidRDefault="00D32409">
            <w:pPr>
              <w:pStyle w:val="a3"/>
            </w:pPr>
            <w:r>
              <w:rPr>
                <w:b/>
                <w:sz w:val="22"/>
                <w:lang w:val="kk-KZ"/>
              </w:rPr>
              <w:t>12 тақырып. Ажыратқыштар, бөлігіштер мен қысқа тұйықтағыштар .</w:t>
            </w:r>
          </w:p>
          <w:p w:rsidR="00B41697" w:rsidRDefault="00D32409">
            <w:pPr>
              <w:pStyle w:val="a3"/>
            </w:pPr>
            <w:r>
              <w:rPr>
                <w:sz w:val="22"/>
                <w:lang w:val="kk-KZ"/>
              </w:rPr>
              <w:t>Тағайындалуы, құрылысы, негізгі параметрлері</w:t>
            </w:r>
          </w:p>
        </w:tc>
        <w:tc>
          <w:tcPr>
            <w:tcW w:w="0" w:type="auto"/>
          </w:tcPr>
          <w:p w:rsidR="00B41697" w:rsidRDefault="00D32409">
            <w:pPr>
              <w:pStyle w:val="a3"/>
              <w:jc w:val="center"/>
            </w:pPr>
            <w:r>
              <w:t>1</w:t>
            </w:r>
          </w:p>
        </w:tc>
        <w:tc>
          <w:tcPr>
            <w:tcW w:w="0" w:type="auto"/>
          </w:tcPr>
          <w:p w:rsidR="00B41697" w:rsidRDefault="00D32409">
            <w:pPr>
              <w:pStyle w:val="a3"/>
              <w:jc w:val="center"/>
            </w:pPr>
            <w:r>
              <w:t>1,2,3,4</w:t>
            </w:r>
          </w:p>
        </w:tc>
      </w:tr>
      <w:tr w:rsidR="00B41697">
        <w:tc>
          <w:tcPr>
            <w:tcW w:w="0" w:type="auto"/>
            <w:gridSpan w:val="2"/>
          </w:tcPr>
          <w:p w:rsidR="00B41697" w:rsidRDefault="00D32409">
            <w:pPr>
              <w:pStyle w:val="a3"/>
            </w:pPr>
            <w:r>
              <w:rPr>
                <w:b/>
              </w:rPr>
              <w:t>БАРЛЫҒЫ / ИТОГО</w:t>
            </w:r>
          </w:p>
        </w:tc>
        <w:tc>
          <w:tcPr>
            <w:tcW w:w="0" w:type="auto"/>
          </w:tcPr>
          <w:p w:rsidR="00B41697" w:rsidRDefault="00D32409">
            <w:pPr>
              <w:pStyle w:val="a3"/>
              <w:jc w:val="center"/>
            </w:pPr>
            <w:r>
              <w:rPr>
                <w:b/>
              </w:rPr>
              <w:t>15</w:t>
            </w:r>
          </w:p>
        </w:tc>
        <w:tc>
          <w:tcPr>
            <w:tcW w:w="0" w:type="auto"/>
          </w:tcPr>
          <w:p w:rsidR="00B41697" w:rsidRDefault="00B41697">
            <w:pPr>
              <w:pStyle w:val="a3"/>
            </w:pPr>
          </w:p>
        </w:tc>
      </w:tr>
      <w:tr w:rsidR="00B41697">
        <w:tc>
          <w:tcPr>
            <w:tcW w:w="0" w:type="auto"/>
            <w:gridSpan w:val="4"/>
          </w:tcPr>
          <w:p w:rsidR="00B41697" w:rsidRDefault="00D32409">
            <w:pPr>
              <w:pStyle w:val="a3"/>
              <w:jc w:val="center"/>
            </w:pPr>
            <w:r>
              <w:rPr>
                <w:b/>
              </w:rPr>
              <w:t>Практикалық сабақтар / Практические занятия</w:t>
            </w:r>
          </w:p>
        </w:tc>
      </w:tr>
      <w:tr w:rsidR="00B41697">
        <w:tc>
          <w:tcPr>
            <w:tcW w:w="0" w:type="auto"/>
          </w:tcPr>
          <w:p w:rsidR="00B41697" w:rsidRDefault="00D32409">
            <w:pPr>
              <w:pStyle w:val="a3"/>
              <w:jc w:val="center"/>
            </w:pPr>
            <w:r>
              <w:t>1</w:t>
            </w:r>
          </w:p>
        </w:tc>
        <w:tc>
          <w:tcPr>
            <w:tcW w:w="0" w:type="auto"/>
          </w:tcPr>
          <w:p w:rsidR="00B41697" w:rsidRDefault="00D32409">
            <w:pPr>
              <w:pStyle w:val="a3"/>
            </w:pPr>
            <w:r>
              <w:rPr>
                <w:b/>
                <w:sz w:val="22"/>
                <w:lang w:val="kk-KZ"/>
              </w:rPr>
              <w:t>1 тақырып. Электродинамикалық күштерді есептеу.</w:t>
            </w:r>
          </w:p>
          <w:p w:rsidR="00B41697" w:rsidRDefault="00D32409">
            <w:pPr>
              <w:pStyle w:val="a3"/>
            </w:pPr>
            <w:r>
              <w:rPr>
                <w:sz w:val="22"/>
                <w:lang w:val="kk-KZ"/>
              </w:rPr>
              <w:t>ЭДК есептеу тәсілдері</w:t>
            </w:r>
          </w:p>
        </w:tc>
        <w:tc>
          <w:tcPr>
            <w:tcW w:w="0" w:type="auto"/>
          </w:tcPr>
          <w:p w:rsidR="00B41697" w:rsidRDefault="00D32409">
            <w:pPr>
              <w:pStyle w:val="a3"/>
              <w:jc w:val="center"/>
            </w:pPr>
            <w:r>
              <w:t>3</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2</w:t>
            </w:r>
          </w:p>
        </w:tc>
        <w:tc>
          <w:tcPr>
            <w:tcW w:w="0" w:type="auto"/>
          </w:tcPr>
          <w:p w:rsidR="00B41697" w:rsidRDefault="00D32409">
            <w:pPr>
              <w:pStyle w:val="a3"/>
            </w:pPr>
            <w:r>
              <w:rPr>
                <w:b/>
                <w:sz w:val="22"/>
                <w:lang w:val="kk-KZ"/>
              </w:rPr>
              <w:t>2 тақырып. Электр аппараттары катушкаларының қызуын есептеу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3</w:t>
            </w:r>
          </w:p>
        </w:tc>
        <w:tc>
          <w:tcPr>
            <w:tcW w:w="0" w:type="auto"/>
          </w:tcPr>
          <w:p w:rsidR="00B41697" w:rsidRDefault="00D32409">
            <w:pPr>
              <w:pStyle w:val="a3"/>
            </w:pPr>
            <w:r>
              <w:rPr>
                <w:b/>
                <w:sz w:val="22"/>
                <w:lang w:val="kk-KZ"/>
              </w:rPr>
              <w:t>3 тақырып. Түйіспелі басудан және түйіспе материалынан өтпелі кедергінің тәуелділігін есептеу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4</w:t>
            </w:r>
          </w:p>
        </w:tc>
        <w:tc>
          <w:tcPr>
            <w:tcW w:w="0" w:type="auto"/>
          </w:tcPr>
          <w:p w:rsidR="00B41697" w:rsidRDefault="00D32409">
            <w:pPr>
              <w:pStyle w:val="a3"/>
            </w:pPr>
            <w:r>
              <w:rPr>
                <w:b/>
                <w:sz w:val="22"/>
                <w:lang w:val="kk-KZ"/>
              </w:rPr>
              <w:t>4 тақырып. Ауа саңылауының магниттік өткізгіштігін есептеу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5</w:t>
            </w:r>
          </w:p>
        </w:tc>
        <w:tc>
          <w:tcPr>
            <w:tcW w:w="0" w:type="auto"/>
          </w:tcPr>
          <w:p w:rsidR="00B41697" w:rsidRDefault="00D32409">
            <w:pPr>
              <w:pStyle w:val="a3"/>
            </w:pPr>
            <w:r>
              <w:rPr>
                <w:b/>
                <w:sz w:val="22"/>
                <w:lang w:val="kk-KZ"/>
              </w:rPr>
              <w:t>5 тақырып. Электр аппаратының механикалық сипаттамасын есептеу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6</w:t>
            </w:r>
          </w:p>
        </w:tc>
        <w:tc>
          <w:tcPr>
            <w:tcW w:w="0" w:type="auto"/>
          </w:tcPr>
          <w:p w:rsidR="00B41697" w:rsidRDefault="00D32409">
            <w:pPr>
              <w:pStyle w:val="a3"/>
            </w:pPr>
            <w:r>
              <w:rPr>
                <w:b/>
                <w:sz w:val="22"/>
                <w:lang w:val="kk-KZ"/>
              </w:rPr>
              <w:t>6 тақырып. Тұрақты ток электрмагниттің тежелу сипаттамасын есептеу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7</w:t>
            </w:r>
          </w:p>
        </w:tc>
        <w:tc>
          <w:tcPr>
            <w:tcW w:w="0" w:type="auto"/>
          </w:tcPr>
          <w:p w:rsidR="00B41697" w:rsidRDefault="00D32409">
            <w:pPr>
              <w:pStyle w:val="a3"/>
            </w:pPr>
            <w:r>
              <w:rPr>
                <w:b/>
                <w:sz w:val="22"/>
                <w:lang w:val="kk-KZ"/>
              </w:rPr>
              <w:t>7 тақырып. Контактілі түйіспенің өлшемдері мен құрылымдарын анықтау, түйіспе материалдарын таңдау, қыздыруға және дәнекерленбеуге түйіспе есебін жүргізу</w:t>
            </w:r>
          </w:p>
        </w:tc>
        <w:tc>
          <w:tcPr>
            <w:tcW w:w="0" w:type="auto"/>
          </w:tcPr>
          <w:p w:rsidR="00B41697" w:rsidRDefault="00D32409">
            <w:pPr>
              <w:pStyle w:val="a3"/>
              <w:jc w:val="center"/>
            </w:pPr>
            <w:r>
              <w:t>4</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8</w:t>
            </w:r>
          </w:p>
        </w:tc>
        <w:tc>
          <w:tcPr>
            <w:tcW w:w="0" w:type="auto"/>
          </w:tcPr>
          <w:p w:rsidR="00B41697" w:rsidRDefault="00D32409">
            <w:pPr>
              <w:pStyle w:val="a3"/>
            </w:pPr>
            <w:r>
              <w:rPr>
                <w:b/>
                <w:sz w:val="22"/>
                <w:lang w:val="kk-KZ"/>
              </w:rPr>
              <w:t>8 тақырып. Түйістіргіштерді таңдау</w:t>
            </w:r>
          </w:p>
        </w:tc>
        <w:tc>
          <w:tcPr>
            <w:tcW w:w="0" w:type="auto"/>
          </w:tcPr>
          <w:p w:rsidR="00B41697" w:rsidRDefault="00D32409">
            <w:pPr>
              <w:pStyle w:val="a3"/>
              <w:jc w:val="center"/>
            </w:pPr>
            <w:r>
              <w:t>3</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9</w:t>
            </w:r>
          </w:p>
        </w:tc>
        <w:tc>
          <w:tcPr>
            <w:tcW w:w="0" w:type="auto"/>
          </w:tcPr>
          <w:p w:rsidR="00B41697" w:rsidRDefault="00D32409">
            <w:pPr>
              <w:pStyle w:val="a3"/>
            </w:pPr>
            <w:r>
              <w:rPr>
                <w:b/>
                <w:sz w:val="22"/>
                <w:lang w:val="kk-KZ"/>
              </w:rPr>
              <w:t>9 тақырып. Магниттік іске қосқыштарды таңдау</w:t>
            </w: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lastRenderedPageBreak/>
              <w:t>10</w:t>
            </w:r>
          </w:p>
        </w:tc>
        <w:tc>
          <w:tcPr>
            <w:tcW w:w="0" w:type="auto"/>
          </w:tcPr>
          <w:p w:rsidR="00B41697" w:rsidRDefault="00D32409">
            <w:pPr>
              <w:pStyle w:val="a3"/>
            </w:pPr>
            <w:r>
              <w:rPr>
                <w:b/>
                <w:sz w:val="22"/>
                <w:lang w:val="kk-KZ"/>
              </w:rPr>
              <w:t>10 тақырып. 1000В дейін және одан жоғары желілерде сақтандырғыштарды таңдау.</w:t>
            </w:r>
          </w:p>
          <w:p w:rsidR="00B41697" w:rsidRDefault="00B41697">
            <w:pPr>
              <w:pStyle w:val="a3"/>
            </w:pPr>
          </w:p>
        </w:tc>
        <w:tc>
          <w:tcPr>
            <w:tcW w:w="0" w:type="auto"/>
          </w:tcPr>
          <w:p w:rsidR="00B41697" w:rsidRDefault="00D32409">
            <w:pPr>
              <w:pStyle w:val="a3"/>
              <w:jc w:val="center"/>
            </w:pPr>
            <w:r>
              <w:t>3</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11</w:t>
            </w:r>
          </w:p>
        </w:tc>
        <w:tc>
          <w:tcPr>
            <w:tcW w:w="0" w:type="auto"/>
          </w:tcPr>
          <w:p w:rsidR="00B41697" w:rsidRDefault="00D32409">
            <w:pPr>
              <w:pStyle w:val="a3"/>
            </w:pPr>
            <w:r>
              <w:rPr>
                <w:b/>
                <w:sz w:val="22"/>
                <w:lang w:val="kk-KZ"/>
              </w:rPr>
              <w:t>11 тақырып. Автоматты әуе ажыратқыштарды таңдау.</w:t>
            </w:r>
          </w:p>
          <w:p w:rsidR="00B41697" w:rsidRDefault="00B41697">
            <w:pPr>
              <w:pStyle w:val="a3"/>
            </w:pPr>
          </w:p>
        </w:tc>
        <w:tc>
          <w:tcPr>
            <w:tcW w:w="0" w:type="auto"/>
          </w:tcPr>
          <w:p w:rsidR="00B41697" w:rsidRDefault="00D32409">
            <w:pPr>
              <w:pStyle w:val="a3"/>
              <w:jc w:val="center"/>
            </w:pPr>
            <w:r>
              <w:t>2</w:t>
            </w:r>
          </w:p>
        </w:tc>
        <w:tc>
          <w:tcPr>
            <w:tcW w:w="0" w:type="auto"/>
          </w:tcPr>
          <w:p w:rsidR="00B41697" w:rsidRDefault="00D32409">
            <w:pPr>
              <w:pStyle w:val="a3"/>
              <w:jc w:val="center"/>
            </w:pPr>
            <w:r>
              <w:t>1,2,3,4</w:t>
            </w:r>
          </w:p>
        </w:tc>
      </w:tr>
      <w:tr w:rsidR="00B41697">
        <w:tc>
          <w:tcPr>
            <w:tcW w:w="0" w:type="auto"/>
          </w:tcPr>
          <w:p w:rsidR="00B41697" w:rsidRDefault="00D32409">
            <w:pPr>
              <w:pStyle w:val="a3"/>
              <w:jc w:val="center"/>
            </w:pPr>
            <w:r>
              <w:t>12</w:t>
            </w:r>
          </w:p>
        </w:tc>
        <w:tc>
          <w:tcPr>
            <w:tcW w:w="0" w:type="auto"/>
          </w:tcPr>
          <w:p w:rsidR="00B41697" w:rsidRDefault="00D32409">
            <w:pPr>
              <w:pStyle w:val="a3"/>
            </w:pPr>
            <w:r>
              <w:rPr>
                <w:b/>
                <w:sz w:val="22"/>
                <w:lang w:val="kk-KZ"/>
              </w:rPr>
              <w:t>12 тақырып. Ажыратқыштарды, бөлігіштерді мен қысқа тұйықтағыштарды таңдау</w:t>
            </w:r>
          </w:p>
        </w:tc>
        <w:tc>
          <w:tcPr>
            <w:tcW w:w="0" w:type="auto"/>
          </w:tcPr>
          <w:p w:rsidR="00B41697" w:rsidRDefault="00D32409">
            <w:pPr>
              <w:pStyle w:val="a3"/>
              <w:jc w:val="center"/>
            </w:pPr>
            <w:r>
              <w:t>3</w:t>
            </w:r>
          </w:p>
        </w:tc>
        <w:tc>
          <w:tcPr>
            <w:tcW w:w="0" w:type="auto"/>
          </w:tcPr>
          <w:p w:rsidR="00B41697" w:rsidRDefault="00D32409">
            <w:pPr>
              <w:pStyle w:val="a3"/>
              <w:jc w:val="center"/>
            </w:pPr>
            <w:r>
              <w:t>1,2,3,4</w:t>
            </w:r>
          </w:p>
        </w:tc>
      </w:tr>
      <w:tr w:rsidR="00B41697">
        <w:tc>
          <w:tcPr>
            <w:tcW w:w="0" w:type="auto"/>
            <w:gridSpan w:val="2"/>
          </w:tcPr>
          <w:p w:rsidR="00B41697" w:rsidRDefault="00D32409">
            <w:pPr>
              <w:pStyle w:val="a3"/>
            </w:pPr>
            <w:r>
              <w:rPr>
                <w:b/>
              </w:rPr>
              <w:t>БАРЛЫҒЫ / ИТОГО</w:t>
            </w:r>
          </w:p>
        </w:tc>
        <w:tc>
          <w:tcPr>
            <w:tcW w:w="0" w:type="auto"/>
          </w:tcPr>
          <w:p w:rsidR="00B41697" w:rsidRDefault="00D32409">
            <w:pPr>
              <w:pStyle w:val="a3"/>
              <w:jc w:val="center"/>
            </w:pPr>
            <w:r>
              <w:rPr>
                <w:b/>
              </w:rPr>
              <w:t>30</w:t>
            </w:r>
          </w:p>
        </w:tc>
        <w:tc>
          <w:tcPr>
            <w:tcW w:w="0" w:type="auto"/>
          </w:tcPr>
          <w:p w:rsidR="00B41697" w:rsidRDefault="00B41697">
            <w:pPr>
              <w:pStyle w:val="a3"/>
            </w:pPr>
          </w:p>
        </w:tc>
      </w:tr>
    </w:tbl>
    <w:p w:rsidR="00B41697" w:rsidRDefault="00B41697">
      <w:pPr>
        <w:pStyle w:val="a3"/>
      </w:pPr>
    </w:p>
    <w:p w:rsidR="00B41697" w:rsidRDefault="00D32409">
      <w:pPr>
        <w:pStyle w:val="a3"/>
        <w:jc w:val="center"/>
      </w:pPr>
      <w:r>
        <w:rPr>
          <w:b/>
        </w:rPr>
        <w:t>2.2 Тапсырманы өздік жұмыс үшін оқыту (СӨЖ)</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315"/>
        <w:gridCol w:w="2315"/>
        <w:gridCol w:w="1043"/>
        <w:gridCol w:w="1242"/>
        <w:gridCol w:w="1584"/>
        <w:gridCol w:w="1139"/>
      </w:tblGrid>
      <w:tr w:rsidR="00B41697">
        <w:trPr>
          <w:trHeight w:val="1229"/>
          <w:tblHeader/>
        </w:trPr>
        <w:tc>
          <w:tcPr>
            <w:tcW w:w="1026" w:type="pct"/>
          </w:tcPr>
          <w:p w:rsidR="00B41697" w:rsidRDefault="00D32409">
            <w:pPr>
              <w:pStyle w:val="a3"/>
              <w:jc w:val="center"/>
            </w:pPr>
            <w:r>
              <w:t>Тақырып</w:t>
            </w:r>
          </w:p>
        </w:tc>
        <w:tc>
          <w:tcPr>
            <w:tcW w:w="1140" w:type="pct"/>
          </w:tcPr>
          <w:p w:rsidR="00B41697" w:rsidRDefault="00D32409">
            <w:pPr>
              <w:pStyle w:val="a3"/>
              <w:jc w:val="center"/>
            </w:pPr>
            <w:r>
              <w:t>Тапсырманың мазмұны</w:t>
            </w:r>
          </w:p>
        </w:tc>
        <w:tc>
          <w:tcPr>
            <w:tcW w:w="620" w:type="pct"/>
          </w:tcPr>
          <w:p w:rsidR="00B41697" w:rsidRDefault="00D32409">
            <w:pPr>
              <w:pStyle w:val="a3"/>
              <w:jc w:val="center"/>
            </w:pPr>
            <w:r>
              <w:t>Бақылау түрі</w:t>
            </w:r>
          </w:p>
        </w:tc>
        <w:tc>
          <w:tcPr>
            <w:tcW w:w="723" w:type="pct"/>
          </w:tcPr>
          <w:p w:rsidR="00B41697" w:rsidRDefault="00D32409">
            <w:pPr>
              <w:pStyle w:val="a3"/>
              <w:jc w:val="center"/>
            </w:pPr>
            <w:r>
              <w:t>Тапсыру мерзімі, апта</w:t>
            </w:r>
          </w:p>
        </w:tc>
        <w:tc>
          <w:tcPr>
            <w:tcW w:w="822" w:type="pct"/>
          </w:tcPr>
          <w:p w:rsidR="00B41697" w:rsidRDefault="00D32409">
            <w:pPr>
              <w:pStyle w:val="a3"/>
              <w:jc w:val="center"/>
            </w:pPr>
            <w:r>
              <w:t>Еңбек сыйымдылығы сағат</w:t>
            </w:r>
          </w:p>
        </w:tc>
        <w:tc>
          <w:tcPr>
            <w:tcW w:w="669" w:type="pct"/>
          </w:tcPr>
          <w:p w:rsidR="00B41697" w:rsidRDefault="00D32409">
            <w:pPr>
              <w:pStyle w:val="a3"/>
              <w:jc w:val="center"/>
            </w:pPr>
            <w:r>
              <w:t>Әдебиетке сілтеме</w:t>
            </w:r>
          </w:p>
        </w:tc>
      </w:tr>
      <w:tr w:rsidR="00B41697">
        <w:tc>
          <w:tcPr>
            <w:tcW w:w="0" w:type="auto"/>
          </w:tcPr>
          <w:p w:rsidR="00B41697" w:rsidRDefault="00D32409">
            <w:pPr>
              <w:pStyle w:val="a3"/>
            </w:pPr>
            <w:r>
              <w:rPr>
                <w:sz w:val="22"/>
              </w:rPr>
              <w:t>Электр аппараттарында қолданылатын материалдар</w:t>
            </w:r>
          </w:p>
        </w:tc>
        <w:tc>
          <w:tcPr>
            <w:tcW w:w="0" w:type="auto"/>
          </w:tcPr>
          <w:p w:rsidR="00B41697" w:rsidRDefault="00D32409">
            <w:pPr>
              <w:pStyle w:val="a3"/>
            </w:pPr>
            <w:r>
              <w:rPr>
                <w:sz w:val="22"/>
              </w:rPr>
              <w:t>Электр аппараттарда қолданылатын материалдарды білу. Материалдардың физикалық қасиеттерін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2</w:t>
            </w:r>
          </w:p>
        </w:tc>
        <w:tc>
          <w:tcPr>
            <w:tcW w:w="0" w:type="auto"/>
          </w:tcPr>
          <w:p w:rsidR="00B41697" w:rsidRDefault="00D32409">
            <w:pPr>
              <w:pStyle w:val="a3"/>
              <w:jc w:val="center"/>
            </w:pPr>
            <w:r>
              <w:t>8</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Түйіспелі түйіндердің конструкциясы</w:t>
            </w:r>
          </w:p>
        </w:tc>
        <w:tc>
          <w:tcPr>
            <w:tcW w:w="0" w:type="auto"/>
          </w:tcPr>
          <w:p w:rsidR="00B41697" w:rsidRDefault="00D32409">
            <w:pPr>
              <w:pStyle w:val="a3"/>
            </w:pPr>
            <w:r>
              <w:rPr>
                <w:sz w:val="22"/>
              </w:rPr>
              <w:t>Контактілі тораптардың құрылымын зерттеу. Контактілер жасалған конструкцияны, міндетін, материалдарын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4</w:t>
            </w:r>
          </w:p>
        </w:tc>
        <w:tc>
          <w:tcPr>
            <w:tcW w:w="0" w:type="auto"/>
          </w:tcPr>
          <w:p w:rsidR="00B41697" w:rsidRDefault="00D32409">
            <w:pPr>
              <w:pStyle w:val="a3"/>
              <w:jc w:val="center"/>
            </w:pPr>
            <w:r>
              <w:t>8</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Доға сөндіру тәсілдері</w:t>
            </w:r>
          </w:p>
        </w:tc>
        <w:tc>
          <w:tcPr>
            <w:tcW w:w="0" w:type="auto"/>
          </w:tcPr>
          <w:p w:rsidR="00B41697" w:rsidRDefault="00D32409">
            <w:pPr>
              <w:pStyle w:val="a3"/>
            </w:pPr>
            <w:r>
              <w:rPr>
                <w:sz w:val="22"/>
              </w:rPr>
              <w:t>Доға сөндіру тәсілдерін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6</w:t>
            </w:r>
          </w:p>
        </w:tc>
        <w:tc>
          <w:tcPr>
            <w:tcW w:w="0" w:type="auto"/>
          </w:tcPr>
          <w:p w:rsidR="00B41697" w:rsidRDefault="00D32409">
            <w:pPr>
              <w:pStyle w:val="a3"/>
              <w:jc w:val="center"/>
            </w:pPr>
            <w:r>
              <w:t>8</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Контроллерлердің, командоаппараттардың, резисторлар мен реостаттардың конструкциясы</w:t>
            </w:r>
          </w:p>
        </w:tc>
        <w:tc>
          <w:tcPr>
            <w:tcW w:w="0" w:type="auto"/>
          </w:tcPr>
          <w:p w:rsidR="00B41697" w:rsidRDefault="00D32409">
            <w:pPr>
              <w:pStyle w:val="a3"/>
            </w:pPr>
            <w:r>
              <w:rPr>
                <w:sz w:val="22"/>
              </w:rPr>
              <w:t>Контроллерлердің, командоаппараттардың, резисторлар мен реостаттардың конструкциясын білу, пайдалу аймақтарын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9</w:t>
            </w:r>
          </w:p>
        </w:tc>
        <w:tc>
          <w:tcPr>
            <w:tcW w:w="0" w:type="auto"/>
          </w:tcPr>
          <w:p w:rsidR="00B41697" w:rsidRDefault="00D32409">
            <w:pPr>
              <w:pStyle w:val="a3"/>
              <w:jc w:val="center"/>
            </w:pPr>
            <w:r>
              <w:t>8</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Түйстіргіштер мен магнитті іске қосқыштардың конструкциясы және жұмыс істеу принципі</w:t>
            </w:r>
          </w:p>
        </w:tc>
        <w:tc>
          <w:tcPr>
            <w:tcW w:w="0" w:type="auto"/>
          </w:tcPr>
          <w:p w:rsidR="00B41697" w:rsidRDefault="00D32409">
            <w:pPr>
              <w:pStyle w:val="a3"/>
            </w:pPr>
            <w:r>
              <w:rPr>
                <w:sz w:val="22"/>
              </w:rPr>
              <w:t>Түйстіргіштер мен магнитті іске қосқыштардың конструкциясы және жұмыс істеу принципін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10</w:t>
            </w:r>
          </w:p>
        </w:tc>
        <w:tc>
          <w:tcPr>
            <w:tcW w:w="0" w:type="auto"/>
          </w:tcPr>
          <w:p w:rsidR="00B41697" w:rsidRDefault="00D32409">
            <w:pPr>
              <w:pStyle w:val="a3"/>
              <w:jc w:val="center"/>
            </w:pPr>
            <w:r>
              <w:t>8</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Айырғыш және қайта қосқыштардың конструкциясы және жұмыс істеу принципі</w:t>
            </w:r>
          </w:p>
        </w:tc>
        <w:tc>
          <w:tcPr>
            <w:tcW w:w="0" w:type="auto"/>
          </w:tcPr>
          <w:p w:rsidR="00B41697" w:rsidRDefault="00D32409">
            <w:pPr>
              <w:pStyle w:val="a3"/>
            </w:pPr>
            <w:r>
              <w:rPr>
                <w:sz w:val="22"/>
              </w:rPr>
              <w:t xml:space="preserve">Айырғыш және қайта қосқыштардың конструкциясы және </w:t>
            </w:r>
            <w:r>
              <w:rPr>
                <w:sz w:val="22"/>
              </w:rPr>
              <w:lastRenderedPageBreak/>
              <w:t>жұмыс істеу принципі білу</w:t>
            </w:r>
          </w:p>
        </w:tc>
        <w:tc>
          <w:tcPr>
            <w:tcW w:w="0" w:type="auto"/>
          </w:tcPr>
          <w:p w:rsidR="00B41697" w:rsidRDefault="00D32409">
            <w:pPr>
              <w:pStyle w:val="a3"/>
              <w:jc w:val="center"/>
            </w:pPr>
            <w:r>
              <w:rPr>
                <w:sz w:val="22"/>
              </w:rPr>
              <w:lastRenderedPageBreak/>
              <w:t>ауызша сұрау</w:t>
            </w:r>
          </w:p>
        </w:tc>
        <w:tc>
          <w:tcPr>
            <w:tcW w:w="0" w:type="auto"/>
          </w:tcPr>
          <w:p w:rsidR="00B41697" w:rsidRDefault="00D32409">
            <w:pPr>
              <w:pStyle w:val="a3"/>
              <w:jc w:val="center"/>
            </w:pPr>
            <w:r>
              <w:t>11</w:t>
            </w:r>
          </w:p>
        </w:tc>
        <w:tc>
          <w:tcPr>
            <w:tcW w:w="0" w:type="auto"/>
          </w:tcPr>
          <w:p w:rsidR="00B41697" w:rsidRDefault="00D32409">
            <w:pPr>
              <w:pStyle w:val="a3"/>
              <w:jc w:val="center"/>
            </w:pPr>
            <w:r>
              <w:t>9</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lastRenderedPageBreak/>
              <w:t>Сақтандырғыштардың конструкциясы және жұмыс істеу принципі</w:t>
            </w:r>
          </w:p>
        </w:tc>
        <w:tc>
          <w:tcPr>
            <w:tcW w:w="0" w:type="auto"/>
          </w:tcPr>
          <w:p w:rsidR="00B41697" w:rsidRDefault="00D32409">
            <w:pPr>
              <w:pStyle w:val="a3"/>
            </w:pPr>
            <w:r>
              <w:rPr>
                <w:sz w:val="22"/>
              </w:rPr>
              <w:t>Сақтандырғышьың конструкциясы және жұмыс істеу принципін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12</w:t>
            </w:r>
          </w:p>
        </w:tc>
        <w:tc>
          <w:tcPr>
            <w:tcW w:w="0" w:type="auto"/>
          </w:tcPr>
          <w:p w:rsidR="00B41697" w:rsidRDefault="00D32409">
            <w:pPr>
              <w:pStyle w:val="a3"/>
              <w:jc w:val="center"/>
            </w:pPr>
            <w:r>
              <w:t>9</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Автоматты ауа ажыратқыштардың конструкциясы және жұмыс істеу приципі</w:t>
            </w:r>
          </w:p>
        </w:tc>
        <w:tc>
          <w:tcPr>
            <w:tcW w:w="0" w:type="auto"/>
          </w:tcPr>
          <w:p w:rsidR="00B41697" w:rsidRDefault="00D32409">
            <w:pPr>
              <w:pStyle w:val="a3"/>
            </w:pPr>
            <w:r>
              <w:rPr>
                <w:sz w:val="22"/>
              </w:rPr>
              <w:t>конструкциясы және жұмыс істеу принципін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13</w:t>
            </w:r>
          </w:p>
        </w:tc>
        <w:tc>
          <w:tcPr>
            <w:tcW w:w="0" w:type="auto"/>
          </w:tcPr>
          <w:p w:rsidR="00B41697" w:rsidRDefault="00D32409">
            <w:pPr>
              <w:pStyle w:val="a3"/>
              <w:jc w:val="center"/>
            </w:pPr>
            <w:r>
              <w:t>9</w:t>
            </w:r>
          </w:p>
        </w:tc>
        <w:tc>
          <w:tcPr>
            <w:tcW w:w="0" w:type="auto"/>
          </w:tcPr>
          <w:p w:rsidR="00B41697" w:rsidRDefault="00D32409">
            <w:pPr>
              <w:pStyle w:val="a3"/>
              <w:jc w:val="center"/>
            </w:pPr>
            <w:r>
              <w:t>1,2,3,4</w:t>
            </w:r>
          </w:p>
        </w:tc>
      </w:tr>
      <w:tr w:rsidR="00B41697">
        <w:tc>
          <w:tcPr>
            <w:tcW w:w="0" w:type="auto"/>
          </w:tcPr>
          <w:p w:rsidR="00B41697" w:rsidRDefault="00D32409">
            <w:pPr>
              <w:pStyle w:val="a3"/>
            </w:pPr>
            <w:r>
              <w:rPr>
                <w:sz w:val="22"/>
              </w:rPr>
              <w:t>Айырғыштардың, бөлгіштердің және қысқа тұйықтағыштардың конструкциясы және жұмыс істеу принципі</w:t>
            </w:r>
          </w:p>
        </w:tc>
        <w:tc>
          <w:tcPr>
            <w:tcW w:w="0" w:type="auto"/>
          </w:tcPr>
          <w:p w:rsidR="00B41697" w:rsidRDefault="00D32409">
            <w:pPr>
              <w:pStyle w:val="a3"/>
            </w:pPr>
            <w:r>
              <w:rPr>
                <w:sz w:val="22"/>
              </w:rPr>
              <w:t>Айырғыштардың, бөлгіштердің және қысқа тұйықтағыштардың конструкциясын және жұмыс істеу принципін білу</w:t>
            </w:r>
          </w:p>
        </w:tc>
        <w:tc>
          <w:tcPr>
            <w:tcW w:w="0" w:type="auto"/>
          </w:tcPr>
          <w:p w:rsidR="00B41697" w:rsidRDefault="00D32409">
            <w:pPr>
              <w:pStyle w:val="a3"/>
              <w:jc w:val="center"/>
            </w:pPr>
            <w:r>
              <w:rPr>
                <w:sz w:val="22"/>
              </w:rPr>
              <w:t>ауызша сұрау</w:t>
            </w:r>
          </w:p>
        </w:tc>
        <w:tc>
          <w:tcPr>
            <w:tcW w:w="0" w:type="auto"/>
          </w:tcPr>
          <w:p w:rsidR="00B41697" w:rsidRDefault="00D32409">
            <w:pPr>
              <w:pStyle w:val="a3"/>
              <w:jc w:val="center"/>
            </w:pPr>
            <w:r>
              <w:t>14</w:t>
            </w:r>
          </w:p>
        </w:tc>
        <w:tc>
          <w:tcPr>
            <w:tcW w:w="0" w:type="auto"/>
          </w:tcPr>
          <w:p w:rsidR="00B41697" w:rsidRDefault="00D32409">
            <w:pPr>
              <w:pStyle w:val="a3"/>
              <w:jc w:val="center"/>
            </w:pPr>
            <w:r>
              <w:t>9</w:t>
            </w:r>
          </w:p>
        </w:tc>
        <w:tc>
          <w:tcPr>
            <w:tcW w:w="0" w:type="auto"/>
          </w:tcPr>
          <w:p w:rsidR="00B41697" w:rsidRDefault="00D32409">
            <w:pPr>
              <w:pStyle w:val="a3"/>
              <w:jc w:val="center"/>
            </w:pPr>
            <w:r>
              <w:t>1,2,3,4</w:t>
            </w:r>
          </w:p>
        </w:tc>
      </w:tr>
    </w:tbl>
    <w:p w:rsidR="00B41697" w:rsidRDefault="00B41697">
      <w:pPr>
        <w:pStyle w:val="a3"/>
      </w:pPr>
    </w:p>
    <w:p w:rsidR="00B41697" w:rsidRDefault="00D32409">
      <w:pPr>
        <w:pStyle w:val="a3"/>
        <w:jc w:val="center"/>
      </w:pPr>
      <w:r>
        <w:rPr>
          <w:b/>
        </w:rPr>
        <w:t>2.3 Пән бойынша тапсырмаларды тапсыру кестесі</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B41697">
        <w:trPr>
          <w:tblHeader/>
        </w:trPr>
        <w:tc>
          <w:tcPr>
            <w:tcW w:w="1850" w:type="pct"/>
            <w:vMerge w:val="restart"/>
          </w:tcPr>
          <w:p w:rsidR="00B41697" w:rsidRDefault="00D32409">
            <w:pPr>
              <w:pStyle w:val="a3"/>
              <w:jc w:val="center"/>
            </w:pPr>
            <w:r>
              <w:t>Тапсырма түрі</w:t>
            </w:r>
          </w:p>
        </w:tc>
        <w:tc>
          <w:tcPr>
            <w:tcW w:w="0" w:type="auto"/>
            <w:gridSpan w:val="15"/>
          </w:tcPr>
          <w:p w:rsidR="00B41697" w:rsidRDefault="00D32409">
            <w:pPr>
              <w:pStyle w:val="a3"/>
              <w:jc w:val="center"/>
            </w:pPr>
            <w:r>
              <w:t>Академиялық оқу кезеңі, апта</w:t>
            </w:r>
          </w:p>
        </w:tc>
      </w:tr>
      <w:tr w:rsidR="00B41697">
        <w:trPr>
          <w:tblHeader/>
        </w:trPr>
        <w:tc>
          <w:tcPr>
            <w:tcW w:w="0" w:type="auto"/>
            <w:vMerge/>
          </w:tcPr>
          <w:p w:rsidR="00B41697" w:rsidRDefault="00B41697">
            <w:pPr>
              <w:pStyle w:val="a3"/>
            </w:pPr>
          </w:p>
        </w:tc>
        <w:tc>
          <w:tcPr>
            <w:tcW w:w="210" w:type="pct"/>
          </w:tcPr>
          <w:p w:rsidR="00B41697" w:rsidRDefault="00D32409">
            <w:pPr>
              <w:pStyle w:val="a3"/>
              <w:jc w:val="center"/>
            </w:pPr>
            <w:r>
              <w:t>1</w:t>
            </w:r>
          </w:p>
        </w:tc>
        <w:tc>
          <w:tcPr>
            <w:tcW w:w="210" w:type="pct"/>
          </w:tcPr>
          <w:p w:rsidR="00B41697" w:rsidRDefault="00D32409">
            <w:pPr>
              <w:pStyle w:val="a3"/>
              <w:jc w:val="center"/>
            </w:pPr>
            <w:r>
              <w:t>2</w:t>
            </w:r>
          </w:p>
        </w:tc>
        <w:tc>
          <w:tcPr>
            <w:tcW w:w="210" w:type="pct"/>
          </w:tcPr>
          <w:p w:rsidR="00B41697" w:rsidRDefault="00D32409">
            <w:pPr>
              <w:pStyle w:val="a3"/>
              <w:jc w:val="center"/>
            </w:pPr>
            <w:r>
              <w:t>3</w:t>
            </w:r>
          </w:p>
        </w:tc>
        <w:tc>
          <w:tcPr>
            <w:tcW w:w="210" w:type="pct"/>
          </w:tcPr>
          <w:p w:rsidR="00B41697" w:rsidRDefault="00D32409">
            <w:pPr>
              <w:pStyle w:val="a3"/>
              <w:jc w:val="center"/>
            </w:pPr>
            <w:r>
              <w:t>4</w:t>
            </w:r>
          </w:p>
        </w:tc>
        <w:tc>
          <w:tcPr>
            <w:tcW w:w="210" w:type="pct"/>
          </w:tcPr>
          <w:p w:rsidR="00B41697" w:rsidRDefault="00D32409">
            <w:pPr>
              <w:pStyle w:val="a3"/>
              <w:jc w:val="center"/>
            </w:pPr>
            <w:r>
              <w:t>5</w:t>
            </w:r>
          </w:p>
        </w:tc>
        <w:tc>
          <w:tcPr>
            <w:tcW w:w="210" w:type="pct"/>
          </w:tcPr>
          <w:p w:rsidR="00B41697" w:rsidRDefault="00D32409">
            <w:pPr>
              <w:pStyle w:val="a3"/>
              <w:jc w:val="center"/>
            </w:pPr>
            <w:r>
              <w:t>6</w:t>
            </w:r>
          </w:p>
        </w:tc>
        <w:tc>
          <w:tcPr>
            <w:tcW w:w="210" w:type="pct"/>
          </w:tcPr>
          <w:p w:rsidR="00B41697" w:rsidRDefault="00D32409">
            <w:pPr>
              <w:pStyle w:val="a3"/>
              <w:jc w:val="center"/>
            </w:pPr>
            <w:r>
              <w:t>7</w:t>
            </w:r>
          </w:p>
        </w:tc>
        <w:tc>
          <w:tcPr>
            <w:tcW w:w="210" w:type="pct"/>
          </w:tcPr>
          <w:p w:rsidR="00B41697" w:rsidRDefault="00D32409">
            <w:pPr>
              <w:pStyle w:val="a3"/>
              <w:jc w:val="center"/>
            </w:pPr>
            <w:r>
              <w:t>8</w:t>
            </w:r>
          </w:p>
        </w:tc>
        <w:tc>
          <w:tcPr>
            <w:tcW w:w="210" w:type="pct"/>
          </w:tcPr>
          <w:p w:rsidR="00B41697" w:rsidRDefault="00D32409">
            <w:pPr>
              <w:pStyle w:val="a3"/>
              <w:jc w:val="center"/>
            </w:pPr>
            <w:r>
              <w:t>9</w:t>
            </w:r>
          </w:p>
        </w:tc>
        <w:tc>
          <w:tcPr>
            <w:tcW w:w="210" w:type="pct"/>
          </w:tcPr>
          <w:p w:rsidR="00B41697" w:rsidRDefault="00D32409">
            <w:pPr>
              <w:pStyle w:val="a3"/>
              <w:jc w:val="center"/>
            </w:pPr>
            <w:r>
              <w:t>10</w:t>
            </w:r>
          </w:p>
        </w:tc>
        <w:tc>
          <w:tcPr>
            <w:tcW w:w="210" w:type="pct"/>
          </w:tcPr>
          <w:p w:rsidR="00B41697" w:rsidRDefault="00D32409">
            <w:pPr>
              <w:pStyle w:val="a3"/>
              <w:jc w:val="center"/>
            </w:pPr>
            <w:r>
              <w:t>11</w:t>
            </w:r>
          </w:p>
        </w:tc>
        <w:tc>
          <w:tcPr>
            <w:tcW w:w="210" w:type="pct"/>
          </w:tcPr>
          <w:p w:rsidR="00B41697" w:rsidRDefault="00D32409">
            <w:pPr>
              <w:pStyle w:val="a3"/>
              <w:jc w:val="center"/>
            </w:pPr>
            <w:r>
              <w:t>12</w:t>
            </w:r>
          </w:p>
        </w:tc>
        <w:tc>
          <w:tcPr>
            <w:tcW w:w="210" w:type="pct"/>
          </w:tcPr>
          <w:p w:rsidR="00B41697" w:rsidRDefault="00D32409">
            <w:pPr>
              <w:pStyle w:val="a3"/>
              <w:jc w:val="center"/>
            </w:pPr>
            <w:r>
              <w:t>13</w:t>
            </w:r>
          </w:p>
        </w:tc>
        <w:tc>
          <w:tcPr>
            <w:tcW w:w="210" w:type="pct"/>
          </w:tcPr>
          <w:p w:rsidR="00B41697" w:rsidRDefault="00D32409">
            <w:pPr>
              <w:pStyle w:val="a3"/>
              <w:jc w:val="center"/>
            </w:pPr>
            <w:r>
              <w:t>14</w:t>
            </w:r>
          </w:p>
        </w:tc>
        <w:tc>
          <w:tcPr>
            <w:tcW w:w="210" w:type="pct"/>
          </w:tcPr>
          <w:p w:rsidR="00B41697" w:rsidRDefault="00D32409">
            <w:pPr>
              <w:pStyle w:val="a3"/>
              <w:jc w:val="center"/>
            </w:pPr>
            <w:r>
              <w:t>15</w:t>
            </w:r>
          </w:p>
        </w:tc>
      </w:tr>
      <w:tr w:rsidR="00B41697">
        <w:tc>
          <w:tcPr>
            <w:tcW w:w="0" w:type="auto"/>
            <w:gridSpan w:val="16"/>
          </w:tcPr>
          <w:p w:rsidR="00B41697" w:rsidRDefault="00D32409">
            <w:pPr>
              <w:pStyle w:val="a3"/>
              <w:jc w:val="center"/>
            </w:pPr>
            <w:r>
              <w:t>Білімі /Знание</w:t>
            </w:r>
          </w:p>
        </w:tc>
      </w:tr>
      <w:tr w:rsidR="00B41697">
        <w:tc>
          <w:tcPr>
            <w:tcW w:w="0" w:type="auto"/>
          </w:tcPr>
          <w:p w:rsidR="00B41697" w:rsidRDefault="00D32409">
            <w:pPr>
              <w:pStyle w:val="a3"/>
            </w:pPr>
            <w:r>
              <w:t>1 Тәжірибелік жұмыс</w:t>
            </w: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2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3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4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СӨЖ. 1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r>
      <w:tr w:rsidR="00B41697">
        <w:tc>
          <w:tcPr>
            <w:tcW w:w="0" w:type="auto"/>
          </w:tcPr>
          <w:p w:rsidR="00B41697" w:rsidRDefault="00D32409">
            <w:pPr>
              <w:pStyle w:val="a3"/>
            </w:pPr>
            <w:r>
              <w:t>5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СӨЖ. 2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Тестілеу</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r>
      <w:tr w:rsidR="00B41697">
        <w:tc>
          <w:tcPr>
            <w:tcW w:w="0" w:type="auto"/>
          </w:tcPr>
          <w:p w:rsidR="00B41697" w:rsidRDefault="00D32409">
            <w:pPr>
              <w:pStyle w:val="a3"/>
            </w:pPr>
            <w:r>
              <w:t>6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7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r>
      <w:tr w:rsidR="00B41697">
        <w:tc>
          <w:tcPr>
            <w:tcW w:w="0" w:type="auto"/>
            <w:gridSpan w:val="16"/>
          </w:tcPr>
          <w:p w:rsidR="00B41697" w:rsidRDefault="00D32409">
            <w:pPr>
              <w:pStyle w:val="a3"/>
              <w:jc w:val="center"/>
            </w:pPr>
            <w:r>
              <w:t>Түсіну / Понимание</w:t>
            </w:r>
          </w:p>
        </w:tc>
      </w:tr>
      <w:tr w:rsidR="00B41697">
        <w:tc>
          <w:tcPr>
            <w:tcW w:w="0" w:type="auto"/>
          </w:tcPr>
          <w:p w:rsidR="00B41697" w:rsidRDefault="00D32409">
            <w:pPr>
              <w:pStyle w:val="a3"/>
            </w:pPr>
            <w:r>
              <w:t>1 Тәжірибелік жұмыс</w:t>
            </w: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2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3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4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СӨЖ. 1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5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СӨЖ. 2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lastRenderedPageBreak/>
              <w:t>6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7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r>
      <w:tr w:rsidR="00B41697">
        <w:tc>
          <w:tcPr>
            <w:tcW w:w="0" w:type="auto"/>
            <w:gridSpan w:val="16"/>
          </w:tcPr>
          <w:p w:rsidR="00B41697" w:rsidRDefault="00D32409">
            <w:pPr>
              <w:pStyle w:val="a3"/>
              <w:jc w:val="center"/>
            </w:pPr>
            <w:r>
              <w:t>Пайдалану  / Применение</w:t>
            </w:r>
          </w:p>
        </w:tc>
      </w:tr>
      <w:tr w:rsidR="00B41697">
        <w:tc>
          <w:tcPr>
            <w:tcW w:w="0" w:type="auto"/>
          </w:tcPr>
          <w:p w:rsidR="00B41697" w:rsidRDefault="00D32409">
            <w:pPr>
              <w:pStyle w:val="a3"/>
            </w:pPr>
            <w:r>
              <w:t>СӨЖ. 1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r>
      <w:tr w:rsidR="00B41697">
        <w:tc>
          <w:tcPr>
            <w:tcW w:w="0" w:type="auto"/>
          </w:tcPr>
          <w:p w:rsidR="00B41697" w:rsidRDefault="00D32409">
            <w:pPr>
              <w:pStyle w:val="a3"/>
            </w:pPr>
            <w:r>
              <w:t>СӨЖ. 2 Тақырып</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gridSpan w:val="16"/>
          </w:tcPr>
          <w:p w:rsidR="00B41697" w:rsidRDefault="00D32409">
            <w:pPr>
              <w:pStyle w:val="a3"/>
              <w:jc w:val="center"/>
            </w:pPr>
            <w:r>
              <w:t>Талдау / Анализ</w:t>
            </w:r>
          </w:p>
        </w:tc>
      </w:tr>
      <w:tr w:rsidR="00B41697">
        <w:tc>
          <w:tcPr>
            <w:tcW w:w="0" w:type="auto"/>
          </w:tcPr>
          <w:p w:rsidR="00B41697" w:rsidRDefault="00D32409">
            <w:pPr>
              <w:pStyle w:val="a3"/>
            </w:pPr>
            <w:r>
              <w:t>1 Тәжірибелік жұмыс</w:t>
            </w: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2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3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4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5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Тестілеу</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r>
      <w:tr w:rsidR="00B41697">
        <w:tc>
          <w:tcPr>
            <w:tcW w:w="0" w:type="auto"/>
          </w:tcPr>
          <w:p w:rsidR="00B41697" w:rsidRDefault="00D32409">
            <w:pPr>
              <w:pStyle w:val="a3"/>
            </w:pPr>
            <w:r>
              <w:t>6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r>
      <w:tr w:rsidR="00B41697">
        <w:tc>
          <w:tcPr>
            <w:tcW w:w="0" w:type="auto"/>
          </w:tcPr>
          <w:p w:rsidR="00B41697" w:rsidRDefault="00D32409">
            <w:pPr>
              <w:pStyle w:val="a3"/>
            </w:pPr>
            <w:r>
              <w:t>7 Тәжірибелік жұмыс</w:t>
            </w: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B41697">
            <w:pPr>
              <w:pStyle w:val="a3"/>
              <w:jc w:val="center"/>
            </w:pPr>
          </w:p>
        </w:tc>
        <w:tc>
          <w:tcPr>
            <w:tcW w:w="0" w:type="auto"/>
          </w:tcPr>
          <w:p w:rsidR="00B41697" w:rsidRDefault="00D32409">
            <w:pPr>
              <w:pStyle w:val="a3"/>
              <w:jc w:val="center"/>
            </w:pPr>
            <w:r>
              <w:t>+</w:t>
            </w:r>
          </w:p>
        </w:tc>
        <w:tc>
          <w:tcPr>
            <w:tcW w:w="0" w:type="auto"/>
          </w:tcPr>
          <w:p w:rsidR="00B41697" w:rsidRDefault="00B41697">
            <w:pPr>
              <w:pStyle w:val="a3"/>
              <w:jc w:val="center"/>
            </w:pPr>
          </w:p>
        </w:tc>
      </w:tr>
    </w:tbl>
    <w:p w:rsidR="00B41697" w:rsidRDefault="00B41697">
      <w:pPr>
        <w:pStyle w:val="a3"/>
      </w:pPr>
    </w:p>
    <w:p w:rsidR="00B41697" w:rsidRDefault="00D32409">
      <w:pPr>
        <w:pStyle w:val="a3"/>
        <w:jc w:val="center"/>
      </w:pPr>
      <w:r>
        <w:rPr>
          <w:b/>
        </w:rPr>
        <w:t>3 БІЛІМ АЛУШЫНЫҢ БІЛІМІН БАҒАЛАУ</w:t>
      </w:r>
    </w:p>
    <w:p w:rsidR="00B41697" w:rsidRDefault="00B41697">
      <w:pPr>
        <w:pStyle w:val="a3"/>
      </w:pPr>
    </w:p>
    <w:p w:rsidR="00B41697" w:rsidRDefault="00D32409">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41697" w:rsidRDefault="00B4169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1"/>
        <w:gridCol w:w="2068"/>
        <w:gridCol w:w="999"/>
      </w:tblGrid>
      <w:tr w:rsidR="00B41697">
        <w:trPr>
          <w:tblHeader/>
        </w:trPr>
        <w:tc>
          <w:tcPr>
            <w:tcW w:w="500" w:type="pct"/>
          </w:tcPr>
          <w:p w:rsidR="00B41697" w:rsidRDefault="00D32409">
            <w:pPr>
              <w:pStyle w:val="a3"/>
              <w:jc w:val="center"/>
            </w:pPr>
            <w:r>
              <w:t>Кезең</w:t>
            </w:r>
          </w:p>
        </w:tc>
        <w:tc>
          <w:tcPr>
            <w:tcW w:w="2500" w:type="pct"/>
          </w:tcPr>
          <w:p w:rsidR="00B41697" w:rsidRDefault="00D32409">
            <w:pPr>
              <w:pStyle w:val="a3"/>
              <w:jc w:val="center"/>
            </w:pPr>
            <w:r>
              <w:t>Тапсырма түрі</w:t>
            </w:r>
          </w:p>
        </w:tc>
        <w:tc>
          <w:tcPr>
            <w:tcW w:w="1000" w:type="pct"/>
          </w:tcPr>
          <w:p w:rsidR="00B41697" w:rsidRDefault="00D32409">
            <w:pPr>
              <w:pStyle w:val="a3"/>
              <w:jc w:val="center"/>
            </w:pPr>
            <w:r>
              <w:t>Балл саны (max)</w:t>
            </w:r>
          </w:p>
        </w:tc>
        <w:tc>
          <w:tcPr>
            <w:tcW w:w="500" w:type="pct"/>
          </w:tcPr>
          <w:p w:rsidR="00B41697" w:rsidRDefault="00D32409">
            <w:pPr>
              <w:pStyle w:val="a3"/>
              <w:jc w:val="center"/>
            </w:pPr>
            <w:r>
              <w:t>Жиыны</w:t>
            </w:r>
          </w:p>
        </w:tc>
      </w:tr>
      <w:tr w:rsidR="00B41697">
        <w:tc>
          <w:tcPr>
            <w:tcW w:w="0" w:type="auto"/>
            <w:vMerge w:val="restart"/>
          </w:tcPr>
          <w:p w:rsidR="00B41697" w:rsidRDefault="00D32409">
            <w:pPr>
              <w:pStyle w:val="a3"/>
              <w:jc w:val="center"/>
            </w:pPr>
            <w:r>
              <w:t>1-й аралық бақылау</w:t>
            </w:r>
          </w:p>
        </w:tc>
        <w:tc>
          <w:tcPr>
            <w:tcW w:w="0" w:type="auto"/>
          </w:tcPr>
          <w:p w:rsidR="00B41697" w:rsidRDefault="00D32409">
            <w:pPr>
              <w:pStyle w:val="a3"/>
            </w:pPr>
            <w:r>
              <w:t>1 Тәжірибелік жұмыс</w:t>
            </w:r>
          </w:p>
        </w:tc>
        <w:tc>
          <w:tcPr>
            <w:tcW w:w="0" w:type="auto"/>
          </w:tcPr>
          <w:p w:rsidR="00B41697" w:rsidRDefault="00D32409">
            <w:pPr>
              <w:pStyle w:val="a3"/>
              <w:jc w:val="center"/>
            </w:pPr>
            <w:r>
              <w:t>10</w:t>
            </w:r>
          </w:p>
        </w:tc>
        <w:tc>
          <w:tcPr>
            <w:tcW w:w="0" w:type="auto"/>
            <w:vMerge w:val="restart"/>
          </w:tcPr>
          <w:p w:rsidR="00B41697" w:rsidRDefault="00D32409">
            <w:pPr>
              <w:pStyle w:val="a3"/>
              <w:jc w:val="center"/>
            </w:pPr>
            <w:r>
              <w:t>0-100</w:t>
            </w:r>
          </w:p>
        </w:tc>
      </w:tr>
      <w:tr w:rsidR="00B41697">
        <w:tc>
          <w:tcPr>
            <w:tcW w:w="0" w:type="auto"/>
            <w:vMerge/>
          </w:tcPr>
          <w:p w:rsidR="00B41697" w:rsidRDefault="00B41697">
            <w:pPr>
              <w:pStyle w:val="a3"/>
              <w:jc w:val="center"/>
            </w:pPr>
          </w:p>
        </w:tc>
        <w:tc>
          <w:tcPr>
            <w:tcW w:w="0" w:type="auto"/>
          </w:tcPr>
          <w:p w:rsidR="00B41697" w:rsidRDefault="00D32409">
            <w:pPr>
              <w:pStyle w:val="a3"/>
            </w:pPr>
            <w:r>
              <w:t>2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3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4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5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2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2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Тестілеу</w:t>
            </w:r>
          </w:p>
        </w:tc>
        <w:tc>
          <w:tcPr>
            <w:tcW w:w="0" w:type="auto"/>
          </w:tcPr>
          <w:p w:rsidR="00B41697" w:rsidRDefault="00D32409">
            <w:pPr>
              <w:pStyle w:val="a3"/>
              <w:jc w:val="center"/>
            </w:pPr>
            <w:r>
              <w:t>20</w:t>
            </w:r>
          </w:p>
        </w:tc>
        <w:tc>
          <w:tcPr>
            <w:tcW w:w="0" w:type="auto"/>
            <w:vMerge/>
          </w:tcPr>
          <w:p w:rsidR="00B41697" w:rsidRDefault="00B41697">
            <w:pPr>
              <w:pStyle w:val="a3"/>
              <w:jc w:val="center"/>
            </w:pPr>
          </w:p>
        </w:tc>
      </w:tr>
      <w:tr w:rsidR="00B41697">
        <w:tc>
          <w:tcPr>
            <w:tcW w:w="0" w:type="auto"/>
            <w:vMerge w:val="restart"/>
          </w:tcPr>
          <w:p w:rsidR="00B41697" w:rsidRDefault="00D32409">
            <w:pPr>
              <w:pStyle w:val="a3"/>
              <w:jc w:val="center"/>
            </w:pPr>
            <w:r>
              <w:t>2-й аралық бақылау</w:t>
            </w: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val="restart"/>
          </w:tcPr>
          <w:p w:rsidR="00B41697" w:rsidRDefault="00D32409">
            <w:pPr>
              <w:pStyle w:val="a3"/>
              <w:jc w:val="center"/>
            </w:pPr>
            <w:r>
              <w:t>0-100</w:t>
            </w: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6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СӨЖ. 1 Тақырып</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7 Тәжірибелік жұмыс</w:t>
            </w:r>
          </w:p>
        </w:tc>
        <w:tc>
          <w:tcPr>
            <w:tcW w:w="0" w:type="auto"/>
          </w:tcPr>
          <w:p w:rsidR="00B41697" w:rsidRDefault="00D32409">
            <w:pPr>
              <w:pStyle w:val="a3"/>
              <w:jc w:val="center"/>
            </w:pPr>
            <w:r>
              <w:t>10</w:t>
            </w:r>
          </w:p>
        </w:tc>
        <w:tc>
          <w:tcPr>
            <w:tcW w:w="0" w:type="auto"/>
            <w:vMerge/>
          </w:tcPr>
          <w:p w:rsidR="00B41697" w:rsidRDefault="00B41697">
            <w:pPr>
              <w:pStyle w:val="a3"/>
              <w:jc w:val="center"/>
            </w:pPr>
          </w:p>
        </w:tc>
      </w:tr>
      <w:tr w:rsidR="00B41697">
        <w:tc>
          <w:tcPr>
            <w:tcW w:w="0" w:type="auto"/>
            <w:vMerge/>
          </w:tcPr>
          <w:p w:rsidR="00B41697" w:rsidRDefault="00B41697">
            <w:pPr>
              <w:pStyle w:val="a3"/>
              <w:jc w:val="center"/>
            </w:pPr>
          </w:p>
        </w:tc>
        <w:tc>
          <w:tcPr>
            <w:tcW w:w="0" w:type="auto"/>
          </w:tcPr>
          <w:p w:rsidR="00B41697" w:rsidRDefault="00D32409">
            <w:pPr>
              <w:pStyle w:val="a3"/>
            </w:pPr>
            <w:r>
              <w:t>Тестілеу</w:t>
            </w:r>
          </w:p>
        </w:tc>
        <w:tc>
          <w:tcPr>
            <w:tcW w:w="0" w:type="auto"/>
          </w:tcPr>
          <w:p w:rsidR="00B41697" w:rsidRDefault="00D32409">
            <w:pPr>
              <w:pStyle w:val="a3"/>
              <w:jc w:val="center"/>
            </w:pPr>
            <w:r>
              <w:t>20</w:t>
            </w:r>
          </w:p>
        </w:tc>
        <w:tc>
          <w:tcPr>
            <w:tcW w:w="0" w:type="auto"/>
            <w:vMerge/>
          </w:tcPr>
          <w:p w:rsidR="00B41697" w:rsidRDefault="00B41697">
            <w:pPr>
              <w:pStyle w:val="a3"/>
              <w:jc w:val="center"/>
            </w:pPr>
          </w:p>
        </w:tc>
      </w:tr>
      <w:tr w:rsidR="007E2EE2" w:rsidTr="007E2EE2">
        <w:tc>
          <w:tcPr>
            <w:tcW w:w="0" w:type="auto"/>
          </w:tcPr>
          <w:p w:rsidR="00B41697" w:rsidRDefault="00D32409">
            <w:pPr>
              <w:pStyle w:val="a3"/>
              <w:jc w:val="center"/>
            </w:pPr>
            <w:r>
              <w:t>Қорытынды бақылау</w:t>
            </w:r>
          </w:p>
        </w:tc>
        <w:tc>
          <w:tcPr>
            <w:tcW w:w="0" w:type="auto"/>
            <w:gridSpan w:val="2"/>
          </w:tcPr>
          <w:p w:rsidR="00B41697" w:rsidRDefault="00D32409">
            <w:pPr>
              <w:pStyle w:val="a3"/>
            </w:pPr>
            <w:r>
              <w:t>емтихан</w:t>
            </w:r>
          </w:p>
        </w:tc>
        <w:tc>
          <w:tcPr>
            <w:tcW w:w="0" w:type="auto"/>
          </w:tcPr>
          <w:p w:rsidR="00B41697" w:rsidRDefault="00D32409">
            <w:pPr>
              <w:pStyle w:val="a3"/>
              <w:jc w:val="center"/>
            </w:pPr>
            <w:r>
              <w:t>0-100</w:t>
            </w:r>
          </w:p>
        </w:tc>
      </w:tr>
    </w:tbl>
    <w:p w:rsidR="00B41697" w:rsidRDefault="00B41697">
      <w:pPr>
        <w:pStyle w:val="a3"/>
      </w:pPr>
    </w:p>
    <w:p w:rsidR="00B41697" w:rsidRDefault="00D32409">
      <w:pPr>
        <w:pStyle w:val="a3"/>
        <w:ind w:firstLine="567"/>
      </w:pPr>
      <w:r>
        <w:t>Пән бойынша білім алушының білімін қорытынды бағалау 100 баллдық жүйе бойынша жүзеге асырылады және:</w:t>
      </w:r>
    </w:p>
    <w:p w:rsidR="00B41697" w:rsidRDefault="00D32409">
      <w:pPr>
        <w:pStyle w:val="a3"/>
        <w:ind w:firstLine="567"/>
      </w:pPr>
      <w:r>
        <w:t>- Емтиханда алынған нәтиженің 40%;</w:t>
      </w:r>
    </w:p>
    <w:p w:rsidR="00B41697" w:rsidRDefault="00D32409">
      <w:pPr>
        <w:pStyle w:val="a3"/>
        <w:ind w:firstLine="567"/>
      </w:pPr>
      <w:r>
        <w:t>- Ағымдағы үлгерімнің 60% - ы.</w:t>
      </w:r>
    </w:p>
    <w:p w:rsidR="00B41697" w:rsidRDefault="00B41697">
      <w:pPr>
        <w:pStyle w:val="a3"/>
      </w:pPr>
    </w:p>
    <w:p w:rsidR="00B41697" w:rsidRDefault="00D32409">
      <w:pPr>
        <w:pStyle w:val="a3"/>
        <w:ind w:firstLine="567"/>
      </w:pPr>
      <w:r>
        <w:t>Қорытынды бағаны есептеу формуласы</w:t>
      </w:r>
    </w:p>
    <w:p w:rsidR="00B41697" w:rsidRDefault="00B41697">
      <w:pPr>
        <w:pStyle w:val="a3"/>
      </w:pPr>
    </w:p>
    <w:p w:rsidR="00B41697" w:rsidRDefault="00D32409">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41697" w:rsidRDefault="00B41697">
      <w:pPr>
        <w:pStyle w:val="a3"/>
      </w:pPr>
    </w:p>
    <w:p w:rsidR="00B41697" w:rsidRDefault="00D32409">
      <w:pPr>
        <w:pStyle w:val="a3"/>
        <w:ind w:firstLine="567"/>
      </w:pPr>
      <w:r>
        <w:t>мұндағы, Р1, Р2-тиісінше бірінші, екінші рейтингті бағалаудың сандық эквиваленттері;</w:t>
      </w:r>
    </w:p>
    <w:p w:rsidR="00B41697" w:rsidRDefault="00D32409">
      <w:pPr>
        <w:pStyle w:val="a3"/>
        <w:ind w:firstLine="567"/>
      </w:pPr>
      <w:r>
        <w:t>Э – емтихандағы бағаның сандық баламасы.</w:t>
      </w:r>
    </w:p>
    <w:p w:rsidR="00B41697" w:rsidRDefault="00B41697">
      <w:pPr>
        <w:pStyle w:val="a3"/>
      </w:pPr>
    </w:p>
    <w:p w:rsidR="00B41697" w:rsidRDefault="00D32409">
      <w:pPr>
        <w:pStyle w:val="a3"/>
        <w:ind w:firstLine="567"/>
      </w:pPr>
      <w:r>
        <w:t>Қортынды әріптік бағасы және оның балдық сандық эквиваленті:</w:t>
      </w:r>
    </w:p>
    <w:p w:rsidR="00B41697" w:rsidRDefault="00B41697">
      <w:pPr>
        <w:pStyle w:val="a3"/>
      </w:pPr>
    </w:p>
    <w:p w:rsidR="00B41697" w:rsidRDefault="00D32409">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B41697">
        <w:trPr>
          <w:tblHeader/>
        </w:trPr>
        <w:tc>
          <w:tcPr>
            <w:tcW w:w="600" w:type="pct"/>
          </w:tcPr>
          <w:p w:rsidR="00B41697" w:rsidRDefault="00D32409">
            <w:pPr>
              <w:pStyle w:val="a3"/>
              <w:jc w:val="center"/>
            </w:pPr>
            <w:r>
              <w:t>Әріптік жүйе бойынша бағалар</w:t>
            </w:r>
          </w:p>
        </w:tc>
        <w:tc>
          <w:tcPr>
            <w:tcW w:w="900" w:type="pct"/>
          </w:tcPr>
          <w:p w:rsidR="00B41697" w:rsidRDefault="00D32409">
            <w:pPr>
              <w:pStyle w:val="a3"/>
              <w:jc w:val="center"/>
            </w:pPr>
            <w:r>
              <w:t>Балдардың сандық эквиваленті</w:t>
            </w:r>
          </w:p>
        </w:tc>
        <w:tc>
          <w:tcPr>
            <w:tcW w:w="800" w:type="pct"/>
          </w:tcPr>
          <w:p w:rsidR="00B41697" w:rsidRDefault="00D32409">
            <w:pPr>
              <w:pStyle w:val="a3"/>
              <w:jc w:val="center"/>
            </w:pPr>
            <w:r>
              <w:t>Балдар (%-тік құрамы)</w:t>
            </w:r>
          </w:p>
        </w:tc>
        <w:tc>
          <w:tcPr>
            <w:tcW w:w="800" w:type="pct"/>
          </w:tcPr>
          <w:p w:rsidR="00B41697" w:rsidRDefault="00D32409">
            <w:pPr>
              <w:pStyle w:val="a3"/>
              <w:jc w:val="center"/>
            </w:pPr>
            <w:r>
              <w:t>Дәстүрлі жүйе бойынша бағалар</w:t>
            </w:r>
          </w:p>
        </w:tc>
        <w:tc>
          <w:tcPr>
            <w:tcW w:w="0" w:type="auto"/>
          </w:tcPr>
          <w:p w:rsidR="00B41697" w:rsidRDefault="00D32409">
            <w:pPr>
              <w:pStyle w:val="a3"/>
              <w:jc w:val="center"/>
            </w:pPr>
            <w:r>
              <w:t>Өлшем</w:t>
            </w:r>
          </w:p>
        </w:tc>
      </w:tr>
      <w:tr w:rsidR="00B41697">
        <w:tc>
          <w:tcPr>
            <w:tcW w:w="0" w:type="auto"/>
          </w:tcPr>
          <w:p w:rsidR="00B41697" w:rsidRDefault="00D32409">
            <w:pPr>
              <w:pStyle w:val="a3"/>
              <w:jc w:val="center"/>
            </w:pPr>
            <w:r>
              <w:t>A</w:t>
            </w:r>
          </w:p>
        </w:tc>
        <w:tc>
          <w:tcPr>
            <w:tcW w:w="0" w:type="auto"/>
          </w:tcPr>
          <w:p w:rsidR="00B41697" w:rsidRDefault="00D32409">
            <w:pPr>
              <w:pStyle w:val="a3"/>
              <w:jc w:val="center"/>
            </w:pPr>
            <w:r>
              <w:t>4.0</w:t>
            </w:r>
          </w:p>
        </w:tc>
        <w:tc>
          <w:tcPr>
            <w:tcW w:w="0" w:type="auto"/>
          </w:tcPr>
          <w:p w:rsidR="00B41697" w:rsidRDefault="00D32409">
            <w:pPr>
              <w:pStyle w:val="a3"/>
              <w:jc w:val="center"/>
            </w:pPr>
            <w:r>
              <w:t>95-100</w:t>
            </w:r>
          </w:p>
        </w:tc>
        <w:tc>
          <w:tcPr>
            <w:tcW w:w="0" w:type="auto"/>
            <w:vMerge w:val="restart"/>
          </w:tcPr>
          <w:p w:rsidR="00B41697" w:rsidRDefault="00D32409">
            <w:pPr>
              <w:pStyle w:val="a3"/>
              <w:jc w:val="center"/>
            </w:pPr>
            <w:r>
              <w:t>Өте жақсы</w:t>
            </w:r>
          </w:p>
        </w:tc>
        <w:tc>
          <w:tcPr>
            <w:tcW w:w="0" w:type="auto"/>
            <w:vMerge w:val="restart"/>
          </w:tcPr>
          <w:p w:rsidR="00B41697" w:rsidRDefault="00D32409">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41697">
        <w:tc>
          <w:tcPr>
            <w:tcW w:w="0" w:type="auto"/>
          </w:tcPr>
          <w:p w:rsidR="00B41697" w:rsidRDefault="00D32409">
            <w:pPr>
              <w:pStyle w:val="a3"/>
              <w:jc w:val="center"/>
            </w:pPr>
            <w:r>
              <w:t>A-</w:t>
            </w:r>
          </w:p>
        </w:tc>
        <w:tc>
          <w:tcPr>
            <w:tcW w:w="0" w:type="auto"/>
          </w:tcPr>
          <w:p w:rsidR="00B41697" w:rsidRDefault="00D32409">
            <w:pPr>
              <w:pStyle w:val="a3"/>
              <w:jc w:val="center"/>
            </w:pPr>
            <w:r>
              <w:t>3.67</w:t>
            </w:r>
          </w:p>
        </w:tc>
        <w:tc>
          <w:tcPr>
            <w:tcW w:w="0" w:type="auto"/>
          </w:tcPr>
          <w:p w:rsidR="00B41697" w:rsidRDefault="00D32409">
            <w:pPr>
              <w:pStyle w:val="a3"/>
              <w:jc w:val="center"/>
            </w:pPr>
            <w:r>
              <w:t>90-94</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B+</w:t>
            </w:r>
          </w:p>
        </w:tc>
        <w:tc>
          <w:tcPr>
            <w:tcW w:w="0" w:type="auto"/>
          </w:tcPr>
          <w:p w:rsidR="00B41697" w:rsidRDefault="00D32409">
            <w:pPr>
              <w:pStyle w:val="a3"/>
              <w:jc w:val="center"/>
            </w:pPr>
            <w:r>
              <w:t>3.33</w:t>
            </w:r>
          </w:p>
        </w:tc>
        <w:tc>
          <w:tcPr>
            <w:tcW w:w="0" w:type="auto"/>
          </w:tcPr>
          <w:p w:rsidR="00B41697" w:rsidRDefault="00D32409">
            <w:pPr>
              <w:pStyle w:val="a3"/>
              <w:jc w:val="center"/>
            </w:pPr>
            <w:r>
              <w:t>85-89</w:t>
            </w:r>
          </w:p>
        </w:tc>
        <w:tc>
          <w:tcPr>
            <w:tcW w:w="0" w:type="auto"/>
            <w:vMerge w:val="restart"/>
          </w:tcPr>
          <w:p w:rsidR="00B41697" w:rsidRDefault="00D32409">
            <w:pPr>
              <w:pStyle w:val="a3"/>
              <w:jc w:val="center"/>
            </w:pPr>
            <w:r>
              <w:t>Жақсы</w:t>
            </w:r>
          </w:p>
        </w:tc>
        <w:tc>
          <w:tcPr>
            <w:tcW w:w="0" w:type="auto"/>
            <w:vMerge w:val="restart"/>
          </w:tcPr>
          <w:p w:rsidR="00B41697" w:rsidRDefault="00D32409">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w:t>
            </w:r>
            <w:r>
              <w:lastRenderedPageBreak/>
              <w:t>ең аз балл санымен бағаланбады, тапсырмалардың кейбір түрлері қателіктермен орындалды</w:t>
            </w:r>
          </w:p>
        </w:tc>
      </w:tr>
      <w:tr w:rsidR="00B41697">
        <w:tc>
          <w:tcPr>
            <w:tcW w:w="0" w:type="auto"/>
          </w:tcPr>
          <w:p w:rsidR="00B41697" w:rsidRDefault="00D32409">
            <w:pPr>
              <w:pStyle w:val="a3"/>
              <w:jc w:val="center"/>
            </w:pPr>
            <w:r>
              <w:t>B</w:t>
            </w:r>
          </w:p>
        </w:tc>
        <w:tc>
          <w:tcPr>
            <w:tcW w:w="0" w:type="auto"/>
          </w:tcPr>
          <w:p w:rsidR="00B41697" w:rsidRDefault="00D32409">
            <w:pPr>
              <w:pStyle w:val="a3"/>
              <w:jc w:val="center"/>
            </w:pPr>
            <w:r>
              <w:t>3.0</w:t>
            </w:r>
          </w:p>
        </w:tc>
        <w:tc>
          <w:tcPr>
            <w:tcW w:w="0" w:type="auto"/>
          </w:tcPr>
          <w:p w:rsidR="00B41697" w:rsidRDefault="00D32409">
            <w:pPr>
              <w:pStyle w:val="a3"/>
              <w:jc w:val="center"/>
            </w:pPr>
            <w:r>
              <w:t>80-84</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B-</w:t>
            </w:r>
          </w:p>
        </w:tc>
        <w:tc>
          <w:tcPr>
            <w:tcW w:w="0" w:type="auto"/>
          </w:tcPr>
          <w:p w:rsidR="00B41697" w:rsidRDefault="00D32409">
            <w:pPr>
              <w:pStyle w:val="a3"/>
              <w:jc w:val="center"/>
            </w:pPr>
            <w:r>
              <w:t>2.67</w:t>
            </w:r>
          </w:p>
        </w:tc>
        <w:tc>
          <w:tcPr>
            <w:tcW w:w="0" w:type="auto"/>
          </w:tcPr>
          <w:p w:rsidR="00B41697" w:rsidRDefault="00D32409">
            <w:pPr>
              <w:pStyle w:val="a3"/>
              <w:jc w:val="center"/>
            </w:pPr>
            <w:r>
              <w:t>75-79</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C+</w:t>
            </w:r>
          </w:p>
        </w:tc>
        <w:tc>
          <w:tcPr>
            <w:tcW w:w="0" w:type="auto"/>
          </w:tcPr>
          <w:p w:rsidR="00B41697" w:rsidRDefault="00D32409">
            <w:pPr>
              <w:pStyle w:val="a3"/>
              <w:jc w:val="center"/>
            </w:pPr>
            <w:r>
              <w:t>2.33</w:t>
            </w:r>
          </w:p>
        </w:tc>
        <w:tc>
          <w:tcPr>
            <w:tcW w:w="0" w:type="auto"/>
          </w:tcPr>
          <w:p w:rsidR="00B41697" w:rsidRDefault="00D32409">
            <w:pPr>
              <w:pStyle w:val="a3"/>
              <w:jc w:val="center"/>
            </w:pPr>
            <w:r>
              <w:t>70-74</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lastRenderedPageBreak/>
              <w:t>C</w:t>
            </w:r>
          </w:p>
        </w:tc>
        <w:tc>
          <w:tcPr>
            <w:tcW w:w="0" w:type="auto"/>
          </w:tcPr>
          <w:p w:rsidR="00B41697" w:rsidRDefault="00D32409">
            <w:pPr>
              <w:pStyle w:val="a3"/>
              <w:jc w:val="center"/>
            </w:pPr>
            <w:r>
              <w:t>2.0</w:t>
            </w:r>
          </w:p>
        </w:tc>
        <w:tc>
          <w:tcPr>
            <w:tcW w:w="0" w:type="auto"/>
          </w:tcPr>
          <w:p w:rsidR="00B41697" w:rsidRDefault="00D32409">
            <w:pPr>
              <w:pStyle w:val="a3"/>
              <w:jc w:val="center"/>
            </w:pPr>
            <w:r>
              <w:t>65-69</w:t>
            </w:r>
          </w:p>
        </w:tc>
        <w:tc>
          <w:tcPr>
            <w:tcW w:w="0" w:type="auto"/>
            <w:vMerge w:val="restart"/>
          </w:tcPr>
          <w:p w:rsidR="00B41697" w:rsidRDefault="00D32409">
            <w:pPr>
              <w:pStyle w:val="a3"/>
              <w:jc w:val="center"/>
            </w:pPr>
            <w:r>
              <w:t>Қанағаттанарлық</w:t>
            </w:r>
          </w:p>
        </w:tc>
        <w:tc>
          <w:tcPr>
            <w:tcW w:w="0" w:type="auto"/>
            <w:vMerge w:val="restart"/>
          </w:tcPr>
          <w:p w:rsidR="00B41697" w:rsidRDefault="00D32409">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41697">
        <w:tc>
          <w:tcPr>
            <w:tcW w:w="0" w:type="auto"/>
          </w:tcPr>
          <w:p w:rsidR="00B41697" w:rsidRDefault="00D32409">
            <w:pPr>
              <w:pStyle w:val="a3"/>
              <w:jc w:val="center"/>
            </w:pPr>
            <w:r>
              <w:t>C-</w:t>
            </w:r>
          </w:p>
        </w:tc>
        <w:tc>
          <w:tcPr>
            <w:tcW w:w="0" w:type="auto"/>
          </w:tcPr>
          <w:p w:rsidR="00B41697" w:rsidRDefault="00D32409">
            <w:pPr>
              <w:pStyle w:val="a3"/>
              <w:jc w:val="center"/>
            </w:pPr>
            <w:r>
              <w:t>1.67</w:t>
            </w:r>
          </w:p>
        </w:tc>
        <w:tc>
          <w:tcPr>
            <w:tcW w:w="0" w:type="auto"/>
          </w:tcPr>
          <w:p w:rsidR="00B41697" w:rsidRDefault="00D32409">
            <w:pPr>
              <w:pStyle w:val="a3"/>
              <w:jc w:val="center"/>
            </w:pPr>
            <w:r>
              <w:t>60-64</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D+</w:t>
            </w:r>
          </w:p>
        </w:tc>
        <w:tc>
          <w:tcPr>
            <w:tcW w:w="0" w:type="auto"/>
          </w:tcPr>
          <w:p w:rsidR="00B41697" w:rsidRDefault="00D32409">
            <w:pPr>
              <w:pStyle w:val="a3"/>
              <w:jc w:val="center"/>
            </w:pPr>
            <w:r>
              <w:t>1.33</w:t>
            </w:r>
          </w:p>
        </w:tc>
        <w:tc>
          <w:tcPr>
            <w:tcW w:w="0" w:type="auto"/>
          </w:tcPr>
          <w:p w:rsidR="00B41697" w:rsidRDefault="00D32409">
            <w:pPr>
              <w:pStyle w:val="a3"/>
              <w:jc w:val="center"/>
            </w:pPr>
            <w:r>
              <w:t>55-59</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D</w:t>
            </w:r>
          </w:p>
        </w:tc>
        <w:tc>
          <w:tcPr>
            <w:tcW w:w="0" w:type="auto"/>
          </w:tcPr>
          <w:p w:rsidR="00B41697" w:rsidRDefault="00D32409">
            <w:pPr>
              <w:pStyle w:val="a3"/>
              <w:jc w:val="center"/>
            </w:pPr>
            <w:r>
              <w:t>1.0</w:t>
            </w:r>
          </w:p>
        </w:tc>
        <w:tc>
          <w:tcPr>
            <w:tcW w:w="0" w:type="auto"/>
          </w:tcPr>
          <w:p w:rsidR="00B41697" w:rsidRDefault="00D32409">
            <w:pPr>
              <w:pStyle w:val="a3"/>
              <w:jc w:val="center"/>
            </w:pPr>
            <w:r>
              <w:t>50-54</w:t>
            </w:r>
          </w:p>
        </w:tc>
        <w:tc>
          <w:tcPr>
            <w:tcW w:w="0" w:type="auto"/>
            <w:vMerge/>
          </w:tcPr>
          <w:p w:rsidR="00B41697" w:rsidRDefault="00B41697">
            <w:pPr>
              <w:pStyle w:val="a3"/>
            </w:pPr>
          </w:p>
        </w:tc>
        <w:tc>
          <w:tcPr>
            <w:tcW w:w="0" w:type="auto"/>
            <w:vMerge/>
          </w:tcPr>
          <w:p w:rsidR="00B41697" w:rsidRDefault="00B41697">
            <w:pPr>
              <w:pStyle w:val="a3"/>
            </w:pPr>
          </w:p>
        </w:tc>
      </w:tr>
      <w:tr w:rsidR="00B41697">
        <w:tc>
          <w:tcPr>
            <w:tcW w:w="0" w:type="auto"/>
          </w:tcPr>
          <w:p w:rsidR="00B41697" w:rsidRDefault="00D32409">
            <w:pPr>
              <w:pStyle w:val="a3"/>
              <w:jc w:val="center"/>
            </w:pPr>
            <w:r>
              <w:t>FX</w:t>
            </w:r>
          </w:p>
        </w:tc>
        <w:tc>
          <w:tcPr>
            <w:tcW w:w="0" w:type="auto"/>
          </w:tcPr>
          <w:p w:rsidR="00B41697" w:rsidRDefault="00D32409">
            <w:pPr>
              <w:pStyle w:val="a3"/>
              <w:jc w:val="center"/>
            </w:pPr>
            <w:r>
              <w:t>0.5</w:t>
            </w:r>
          </w:p>
        </w:tc>
        <w:tc>
          <w:tcPr>
            <w:tcW w:w="0" w:type="auto"/>
          </w:tcPr>
          <w:p w:rsidR="00B41697" w:rsidRDefault="00D32409">
            <w:pPr>
              <w:pStyle w:val="a3"/>
              <w:jc w:val="center"/>
            </w:pPr>
            <w:r>
              <w:t>25-49</w:t>
            </w:r>
          </w:p>
        </w:tc>
        <w:tc>
          <w:tcPr>
            <w:tcW w:w="0" w:type="auto"/>
            <w:vMerge w:val="restart"/>
          </w:tcPr>
          <w:p w:rsidR="00B41697" w:rsidRDefault="00D32409">
            <w:pPr>
              <w:pStyle w:val="a3"/>
              <w:jc w:val="center"/>
            </w:pPr>
            <w:r>
              <w:t>Қанағаттанарлықсыз</w:t>
            </w:r>
          </w:p>
        </w:tc>
        <w:tc>
          <w:tcPr>
            <w:tcW w:w="0" w:type="auto"/>
            <w:vMerge w:val="restart"/>
          </w:tcPr>
          <w:p w:rsidR="00B41697" w:rsidRDefault="00D32409">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41697">
        <w:tc>
          <w:tcPr>
            <w:tcW w:w="0" w:type="auto"/>
          </w:tcPr>
          <w:p w:rsidR="00B41697" w:rsidRDefault="00D32409">
            <w:pPr>
              <w:pStyle w:val="a3"/>
              <w:jc w:val="center"/>
            </w:pPr>
            <w:r>
              <w:t>F</w:t>
            </w:r>
          </w:p>
        </w:tc>
        <w:tc>
          <w:tcPr>
            <w:tcW w:w="0" w:type="auto"/>
          </w:tcPr>
          <w:p w:rsidR="00B41697" w:rsidRDefault="00D32409">
            <w:pPr>
              <w:pStyle w:val="a3"/>
              <w:jc w:val="center"/>
            </w:pPr>
            <w:r>
              <w:t>0</w:t>
            </w:r>
          </w:p>
        </w:tc>
        <w:tc>
          <w:tcPr>
            <w:tcW w:w="0" w:type="auto"/>
          </w:tcPr>
          <w:p w:rsidR="00B41697" w:rsidRDefault="00D32409">
            <w:pPr>
              <w:pStyle w:val="a3"/>
              <w:jc w:val="center"/>
            </w:pPr>
            <w:r>
              <w:t>0-24</w:t>
            </w:r>
          </w:p>
        </w:tc>
        <w:tc>
          <w:tcPr>
            <w:tcW w:w="0" w:type="auto"/>
            <w:vMerge/>
          </w:tcPr>
          <w:p w:rsidR="00B41697" w:rsidRDefault="00B41697">
            <w:pPr>
              <w:pStyle w:val="a3"/>
            </w:pPr>
          </w:p>
        </w:tc>
        <w:tc>
          <w:tcPr>
            <w:tcW w:w="0" w:type="auto"/>
            <w:vMerge/>
          </w:tcPr>
          <w:p w:rsidR="00B41697" w:rsidRDefault="00B41697">
            <w:pPr>
              <w:pStyle w:val="a3"/>
            </w:pPr>
          </w:p>
        </w:tc>
      </w:tr>
    </w:tbl>
    <w:p w:rsidR="00B41697" w:rsidRDefault="00B41697">
      <w:pPr>
        <w:pStyle w:val="a3"/>
      </w:pPr>
    </w:p>
    <w:p w:rsidR="00B41697" w:rsidRDefault="00D32409">
      <w:pPr>
        <w:pStyle w:val="a3"/>
        <w:jc w:val="center"/>
      </w:pPr>
      <w:r>
        <w:rPr>
          <w:b/>
        </w:rPr>
        <w:t>4 ПӘНДЕР САЯСАТЫ</w:t>
      </w:r>
    </w:p>
    <w:p w:rsidR="00B41697" w:rsidRDefault="00B41697">
      <w:pPr>
        <w:pStyle w:val="a3"/>
      </w:pPr>
    </w:p>
    <w:p w:rsidR="00B41697" w:rsidRDefault="00D32409">
      <w:pPr>
        <w:pStyle w:val="a3"/>
        <w:ind w:firstLine="567"/>
      </w:pPr>
      <w:r>
        <w:t>Білім алушы міндетті:</w:t>
      </w:r>
    </w:p>
    <w:p w:rsidR="00B41697" w:rsidRDefault="00D32409">
      <w:pPr>
        <w:pStyle w:val="a3"/>
        <w:ind w:firstLine="567"/>
      </w:pPr>
      <w:r>
        <w:t>- студент сабақ кестесі бойынша дәрістік және практикалық сабақтарға қатысу міндетті болып табылады; - сабаққа студенттердің қатысуы сабақ басында тексеріледі. Кешіккен жағдайда студент аудиторияға кіріп, жұмысқа кірісуі керек, ал үзілісте оқытушыға кешігу себебін түсіндіруі керек; - сабаққа екі кешігу бір сабаққа жіберумен теңестіріледі; - бағаланатындар баллмен белгіленген мерзімде тапсыру керек. Жұмысты уақытында тапсырмағаны үшін балл саны төмендейді. Барлық тапсырмаларды тапсырмаған студенттер емтиханға жіберілмейді; - қанағаттанарлықсыз баға алған жағдайда студенттің аралық бақылаудан қайта өтуіне жол берілмейді; - Рср = (Р1 + Р2)/2 50% - дан кем орташа рейтинг алған студенттер емтиханға жіберілмейді; - студенттің сабақ уақытында ұялы телефоны сөндірулі болуы тиіс; - студент сабаққа іскерлік киіммен келуге міндетті.</w:t>
      </w:r>
    </w:p>
    <w:p w:rsidR="00B41697" w:rsidRDefault="00B41697">
      <w:pPr>
        <w:pStyle w:val="a3"/>
      </w:pPr>
    </w:p>
    <w:p w:rsidR="00B41697" w:rsidRDefault="00D32409">
      <w:pPr>
        <w:pStyle w:val="a3"/>
        <w:jc w:val="center"/>
      </w:pPr>
      <w:r>
        <w:rPr>
          <w:b/>
        </w:rPr>
        <w:t>5 ҰСЫНЫЛАТЫН ӘДЕБИЕТТЕР ТІЗІМІ</w:t>
      </w:r>
    </w:p>
    <w:p w:rsidR="00B41697" w:rsidRDefault="00B41697">
      <w:pPr>
        <w:pStyle w:val="a3"/>
      </w:pPr>
    </w:p>
    <w:p w:rsidR="00B41697" w:rsidRDefault="00D32409">
      <w:pPr>
        <w:pStyle w:val="a3"/>
        <w:jc w:val="center"/>
      </w:pPr>
      <w:r>
        <w:rPr>
          <w:b/>
        </w:rPr>
        <w:t>5.1 Негізгі әдебиет</w:t>
      </w:r>
    </w:p>
    <w:p w:rsidR="00B41697" w:rsidRDefault="00B41697">
      <w:pPr>
        <w:pStyle w:val="a3"/>
      </w:pPr>
    </w:p>
    <w:p w:rsidR="00B41697" w:rsidRDefault="00D32409">
      <w:pPr>
        <w:pStyle w:val="a3"/>
        <w:ind w:firstLine="567"/>
      </w:pPr>
      <w:r>
        <w:lastRenderedPageBreak/>
        <w:t>1. 1. Тельманова Е.Д. Электрические и электронные аппараты –2-е изд., перераб. и доп. - Екатеринбург: Изд-во ГОУ ВПО "Рос. гос. проф.-пед. ун-т", 2010. 2. Девочкин О.В., Лохнин В.В., Смолин Е.Н. Электрические аппараты. – М.: Издательский центр «Академия», 2010. 3. Таев И.С. Основы теории электрических аппаратов. М.: Издательский центр «Академия», 2010. 4.Чунихин А.А., Жаворонков М.А. Аппараты высокого напряжения, - М.: Энергоатомиздат,2012.</w:t>
      </w:r>
    </w:p>
    <w:p w:rsidR="00B41697" w:rsidRDefault="00B41697">
      <w:pPr>
        <w:pStyle w:val="a3"/>
      </w:pPr>
    </w:p>
    <w:p w:rsidR="00B41697" w:rsidRDefault="00D32409">
      <w:pPr>
        <w:pStyle w:val="a3"/>
        <w:jc w:val="center"/>
      </w:pPr>
      <w:r>
        <w:rPr>
          <w:b/>
        </w:rPr>
        <w:t>5.2 Қосымша әдебиеттер</w:t>
      </w:r>
    </w:p>
    <w:p w:rsidR="00B41697" w:rsidRDefault="00B41697">
      <w:pPr>
        <w:pStyle w:val="a3"/>
      </w:pPr>
    </w:p>
    <w:p w:rsidR="00B41697" w:rsidRDefault="00D32409">
      <w:pPr>
        <w:pStyle w:val="a3"/>
        <w:ind w:firstLine="567"/>
      </w:pPr>
      <w:r>
        <w:t>1. 1. Правила устройства электроустановок, А.: Кітап, 2012 2. Электрическая часть станций и подстанций Справочные материалы для курсового и дипломного проектирования под ред.: Неклепаева Б.Н., Крючкова И.П. М.: Энергоиздат, 2005. 3. Рожкова Л.Д., Козулин В.С. Электрооборудование станций и подстанций. М.: Энергоиздат, 2008. 4. Коновалов Л.Л., Рожкова Л.Д. Электроснабжение промышленных предриятий. - М.: Энергия, 2007. 5. Справочник по проектированию электроснабжения. Под общей редакцией: Тищенко Н.Ю., Мовсесова Н.С., Барыбина. – М.: Энергоатомиздат, 2011.</w:t>
      </w:r>
    </w:p>
    <w:sectPr w:rsidR="00B41697">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409" w:rsidRDefault="00D32409">
      <w:pPr>
        <w:spacing w:after="0" w:line="240" w:lineRule="auto"/>
      </w:pPr>
      <w:r>
        <w:separator/>
      </w:r>
    </w:p>
  </w:endnote>
  <w:endnote w:type="continuationSeparator" w:id="0">
    <w:p w:rsidR="00D32409" w:rsidRDefault="00D32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409" w:rsidRDefault="00D32409">
      <w:pPr>
        <w:spacing w:after="0" w:line="240" w:lineRule="auto"/>
      </w:pPr>
      <w:r>
        <w:separator/>
      </w:r>
    </w:p>
  </w:footnote>
  <w:footnote w:type="continuationSeparator" w:id="0">
    <w:p w:rsidR="00D32409" w:rsidRDefault="00D324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B41697">
      <w:trPr>
        <w:cantSplit/>
        <w:trHeight w:val="353"/>
      </w:trPr>
      <w:tc>
        <w:tcPr>
          <w:tcW w:w="1129" w:type="dxa"/>
          <w:vMerge w:val="restart"/>
          <w:vAlign w:val="center"/>
        </w:tcPr>
        <w:p w:rsidR="00B41697" w:rsidRDefault="00D3240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41697" w:rsidRDefault="00D32409">
          <w:pPr>
            <w:pStyle w:val="a5"/>
          </w:pPr>
          <w:r>
            <w:rPr>
              <w:lang w:val="kk-KZ"/>
            </w:rPr>
            <w:t>Д. СЕРІКБАЕВ атындағы ШЫҒЫС ҚАЗАҚСТАН ТЕХНИКАЛЫҚ УНИВЕРСИТЕТІ</w:t>
          </w:r>
        </w:p>
      </w:tc>
      <w:tc>
        <w:tcPr>
          <w:tcW w:w="1501" w:type="dxa"/>
          <w:vMerge w:val="restart"/>
          <w:vAlign w:val="center"/>
        </w:tcPr>
        <w:p w:rsidR="00B41697" w:rsidRDefault="00D32409">
          <w:pPr>
            <w:pStyle w:val="a5"/>
          </w:pPr>
          <w:r>
            <w:fldChar w:fldCharType="begin"/>
          </w:r>
          <w:r>
            <w:instrText>PAGE</w:instrText>
          </w:r>
          <w:r>
            <w:fldChar w:fldCharType="separate"/>
          </w:r>
          <w:r w:rsidR="00FE66BB">
            <w:rPr>
              <w:noProof/>
            </w:rPr>
            <w:t>1</w:t>
          </w:r>
          <w:r>
            <w:fldChar w:fldCharType="end"/>
          </w:r>
          <w:r>
            <w:t> бет </w:t>
          </w:r>
          <w:r>
            <w:fldChar w:fldCharType="begin"/>
          </w:r>
          <w:r>
            <w:instrText>NUMPAGES</w:instrText>
          </w:r>
          <w:r>
            <w:fldChar w:fldCharType="separate"/>
          </w:r>
          <w:r w:rsidR="00FE66BB">
            <w:rPr>
              <w:noProof/>
            </w:rPr>
            <w:t>12</w:t>
          </w:r>
          <w:r>
            <w:fldChar w:fldCharType="end"/>
          </w:r>
        </w:p>
      </w:tc>
    </w:tr>
    <w:tr w:rsidR="00B41697">
      <w:trPr>
        <w:cantSplit/>
        <w:trHeight w:val="310"/>
      </w:trPr>
      <w:tc>
        <w:tcPr>
          <w:tcW w:w="1129" w:type="dxa"/>
          <w:vMerge/>
        </w:tcPr>
        <w:p w:rsidR="00B41697" w:rsidRDefault="00B41697">
          <w:pPr>
            <w:pStyle w:val="a3"/>
          </w:pPr>
        </w:p>
      </w:tc>
      <w:tc>
        <w:tcPr>
          <w:tcW w:w="1921" w:type="dxa"/>
          <w:vAlign w:val="center"/>
        </w:tcPr>
        <w:p w:rsidR="00B41697" w:rsidRDefault="00D32409">
          <w:pPr>
            <w:pStyle w:val="a5"/>
          </w:pPr>
          <w:r>
            <w:rPr>
              <w:lang w:val="kk-KZ"/>
            </w:rPr>
            <w:t>Сапа менеджменті жүйесі</w:t>
          </w:r>
        </w:p>
      </w:tc>
      <w:tc>
        <w:tcPr>
          <w:tcW w:w="0" w:type="auto"/>
          <w:vAlign w:val="center"/>
        </w:tcPr>
        <w:p w:rsidR="00B41697" w:rsidRDefault="00D32409">
          <w:pPr>
            <w:pStyle w:val="a5"/>
          </w:pPr>
          <w:r>
            <w:t>И-НАО "ВКТУ" 026-II-2021</w:t>
          </w:r>
        </w:p>
        <w:p w:rsidR="00B41697" w:rsidRDefault="00D32409">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41697" w:rsidRDefault="00B41697">
          <w:pPr>
            <w:pStyle w:val="a3"/>
          </w:pPr>
        </w:p>
      </w:tc>
    </w:tr>
  </w:tbl>
  <w:p w:rsidR="00B41697" w:rsidRDefault="00B4169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697"/>
    <w:rsid w:val="007E2EE2"/>
    <w:rsid w:val="00B41697"/>
    <w:rsid w:val="00D32409"/>
    <w:rsid w:val="00FE6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037AB79-89F2-4B14-AB36-3D70A6B93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2619</Words>
  <Characters>14929</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Aizhan Sarsenova</dc:creator>
  <cp:lastModifiedBy>DIRECTUM</cp:lastModifiedBy>
  <cp:revision>3</cp:revision>
  <dcterms:created xsi:type="dcterms:W3CDTF">2021-09-21T15:43:00Z</dcterms:created>
  <dcterms:modified xsi:type="dcterms:W3CDTF">2022-04-02T04:28:00Z</dcterms:modified>
</cp:coreProperties>
</file>